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9F01" w14:textId="77777777" w:rsidR="008A62DA" w:rsidRPr="00E13B6F" w:rsidRDefault="008A62DA" w:rsidP="00AD17FD">
      <w:pPr>
        <w:spacing w:after="0" w:line="240" w:lineRule="auto"/>
        <w:jc w:val="center"/>
        <w:rPr>
          <w:rFonts w:eastAsia="Calibri" w:cstheme="minorHAnsi"/>
          <w:b/>
          <w:bCs/>
          <w:sz w:val="24"/>
          <w:szCs w:val="24"/>
        </w:rPr>
      </w:pPr>
      <w:r w:rsidRPr="00E13B6F">
        <w:rPr>
          <w:rFonts w:eastAsia="Calibri" w:cstheme="minorHAnsi"/>
          <w:b/>
          <w:bCs/>
          <w:sz w:val="24"/>
          <w:szCs w:val="24"/>
        </w:rPr>
        <w:t>King and Queen Department of Social Services</w:t>
      </w:r>
    </w:p>
    <w:p w14:paraId="7AE5FDD5" w14:textId="77777777" w:rsidR="008A62DA" w:rsidRPr="00E13B6F" w:rsidRDefault="008A62DA" w:rsidP="00AD17FD">
      <w:pPr>
        <w:spacing w:after="0" w:line="240" w:lineRule="auto"/>
        <w:jc w:val="center"/>
        <w:rPr>
          <w:rFonts w:eastAsia="Calibri" w:cstheme="minorHAnsi"/>
          <w:b/>
          <w:bCs/>
          <w:sz w:val="24"/>
          <w:szCs w:val="24"/>
        </w:rPr>
      </w:pPr>
      <w:r w:rsidRPr="00E13B6F">
        <w:rPr>
          <w:rFonts w:eastAsia="Calibri" w:cstheme="minorHAnsi"/>
          <w:b/>
          <w:bCs/>
          <w:sz w:val="24"/>
          <w:szCs w:val="24"/>
        </w:rPr>
        <w:t>King and Queen CH, VA 23085</w:t>
      </w:r>
    </w:p>
    <w:p w14:paraId="75F14926" w14:textId="77777777" w:rsidR="008A62DA" w:rsidRPr="00E13B6F" w:rsidRDefault="008A62DA" w:rsidP="00AD17FD">
      <w:pPr>
        <w:spacing w:after="0" w:line="240" w:lineRule="auto"/>
        <w:jc w:val="center"/>
        <w:rPr>
          <w:rFonts w:eastAsia="Calibri" w:cstheme="minorHAnsi"/>
          <w:b/>
          <w:bCs/>
          <w:sz w:val="24"/>
          <w:szCs w:val="24"/>
        </w:rPr>
      </w:pPr>
      <w:r w:rsidRPr="00E13B6F">
        <w:rPr>
          <w:rFonts w:eastAsia="Calibri" w:cstheme="minorHAnsi"/>
          <w:b/>
          <w:bCs/>
          <w:sz w:val="24"/>
          <w:szCs w:val="24"/>
        </w:rPr>
        <w:t>Advisory Board Minutes</w:t>
      </w:r>
    </w:p>
    <w:p w14:paraId="6760D49F" w14:textId="4CFC40C0" w:rsidR="003919CA" w:rsidRPr="00E07373" w:rsidRDefault="002E7ACE" w:rsidP="00E07373">
      <w:pPr>
        <w:spacing w:after="0" w:line="240" w:lineRule="auto"/>
        <w:jc w:val="center"/>
        <w:rPr>
          <w:rFonts w:eastAsia="Calibri" w:cstheme="minorHAnsi"/>
          <w:b/>
          <w:bCs/>
          <w:sz w:val="24"/>
          <w:szCs w:val="24"/>
        </w:rPr>
      </w:pPr>
      <w:r>
        <w:rPr>
          <w:rFonts w:eastAsia="Calibri" w:cstheme="minorHAnsi"/>
          <w:b/>
          <w:bCs/>
          <w:sz w:val="24"/>
          <w:szCs w:val="24"/>
        </w:rPr>
        <w:t>December 19</w:t>
      </w:r>
      <w:r w:rsidR="008A62DA" w:rsidRPr="00E13B6F">
        <w:rPr>
          <w:rFonts w:eastAsia="Calibri" w:cstheme="minorHAnsi"/>
          <w:b/>
          <w:bCs/>
          <w:sz w:val="24"/>
          <w:szCs w:val="24"/>
        </w:rPr>
        <w:t>, 202</w:t>
      </w:r>
      <w:r w:rsidR="00D83DF6" w:rsidRPr="00E13B6F">
        <w:rPr>
          <w:rFonts w:eastAsia="Calibri" w:cstheme="minorHAnsi"/>
          <w:b/>
          <w:bCs/>
          <w:sz w:val="24"/>
          <w:szCs w:val="24"/>
        </w:rPr>
        <w:t>3</w:t>
      </w:r>
    </w:p>
    <w:p w14:paraId="20422B63" w14:textId="77777777" w:rsidR="003919CA" w:rsidRDefault="003919CA" w:rsidP="00AD17FD">
      <w:pPr>
        <w:spacing w:after="0" w:line="240" w:lineRule="auto"/>
        <w:jc w:val="center"/>
        <w:rPr>
          <w:rFonts w:eastAsia="Calibri" w:cstheme="minorHAnsi"/>
          <w:b/>
          <w:bCs/>
          <w:sz w:val="24"/>
          <w:szCs w:val="24"/>
          <w:u w:val="single"/>
        </w:rPr>
      </w:pPr>
    </w:p>
    <w:p w14:paraId="5BAFD7AD" w14:textId="77777777" w:rsidR="003919CA" w:rsidRPr="00E13B6F" w:rsidRDefault="003919CA" w:rsidP="003919CA">
      <w:pPr>
        <w:spacing w:after="0" w:line="240" w:lineRule="auto"/>
        <w:rPr>
          <w:rFonts w:eastAsia="Calibri" w:cstheme="minorHAnsi"/>
          <w:b/>
          <w:bCs/>
          <w:sz w:val="24"/>
          <w:szCs w:val="24"/>
          <w:u w:val="single"/>
        </w:rPr>
      </w:pPr>
      <w:r w:rsidRPr="00E13B6F">
        <w:rPr>
          <w:rFonts w:eastAsia="Calibri" w:cstheme="minorHAnsi"/>
          <w:b/>
          <w:bCs/>
          <w:sz w:val="24"/>
          <w:szCs w:val="24"/>
          <w:u w:val="single"/>
        </w:rPr>
        <w:t>Present</w:t>
      </w:r>
    </w:p>
    <w:p w14:paraId="087003DB" w14:textId="19B69D56" w:rsidR="003919CA" w:rsidRDefault="003919CA" w:rsidP="003919CA">
      <w:pPr>
        <w:spacing w:after="0" w:line="240" w:lineRule="auto"/>
        <w:rPr>
          <w:rFonts w:eastAsia="Calibri" w:cstheme="minorHAnsi"/>
          <w:sz w:val="24"/>
          <w:szCs w:val="24"/>
        </w:rPr>
      </w:pPr>
      <w:r w:rsidRPr="00E13B6F">
        <w:rPr>
          <w:rFonts w:eastAsia="Calibri" w:cstheme="minorHAnsi"/>
          <w:sz w:val="24"/>
          <w:szCs w:val="24"/>
        </w:rPr>
        <w:t>Vivian Seay, County Administrator</w:t>
      </w:r>
    </w:p>
    <w:p w14:paraId="6F6802A8" w14:textId="1A4C9EAD" w:rsidR="003919CA" w:rsidRDefault="003919CA" w:rsidP="003919CA">
      <w:pPr>
        <w:spacing w:after="0" w:line="240" w:lineRule="auto"/>
        <w:rPr>
          <w:rFonts w:eastAsia="Calibri" w:cstheme="minorHAnsi"/>
          <w:sz w:val="24"/>
          <w:szCs w:val="24"/>
        </w:rPr>
      </w:pPr>
      <w:r w:rsidRPr="00E13B6F">
        <w:rPr>
          <w:rFonts w:eastAsia="Calibri" w:cstheme="minorHAnsi"/>
          <w:sz w:val="24"/>
          <w:szCs w:val="24"/>
        </w:rPr>
        <w:t>Angie Alley, Chair</w:t>
      </w:r>
    </w:p>
    <w:p w14:paraId="043AC72B" w14:textId="77777777" w:rsidR="003919CA" w:rsidRPr="00E13B6F" w:rsidRDefault="003919CA" w:rsidP="003919CA">
      <w:pPr>
        <w:spacing w:after="0" w:line="240" w:lineRule="auto"/>
        <w:rPr>
          <w:rFonts w:eastAsia="Calibri" w:cstheme="minorHAnsi"/>
          <w:sz w:val="24"/>
          <w:szCs w:val="24"/>
        </w:rPr>
      </w:pPr>
      <w:r>
        <w:rPr>
          <w:rFonts w:eastAsia="Calibri" w:cstheme="minorHAnsi"/>
          <w:sz w:val="24"/>
          <w:szCs w:val="24"/>
        </w:rPr>
        <w:t>Bette Albert, Vice Chair</w:t>
      </w:r>
    </w:p>
    <w:p w14:paraId="5DF771E5" w14:textId="77777777" w:rsidR="003919CA" w:rsidRPr="00E13B6F" w:rsidRDefault="003919CA" w:rsidP="003919CA">
      <w:pPr>
        <w:spacing w:after="0" w:line="240" w:lineRule="auto"/>
        <w:rPr>
          <w:rFonts w:eastAsia="Calibri" w:cstheme="minorHAnsi"/>
          <w:sz w:val="24"/>
          <w:szCs w:val="24"/>
        </w:rPr>
      </w:pPr>
      <w:r w:rsidRPr="00E13B6F">
        <w:rPr>
          <w:rFonts w:eastAsia="Calibri" w:cstheme="minorHAnsi"/>
          <w:sz w:val="24"/>
          <w:szCs w:val="24"/>
        </w:rPr>
        <w:t>Alda Norris, Member</w:t>
      </w:r>
    </w:p>
    <w:p w14:paraId="78D93DA6" w14:textId="77777777" w:rsidR="003919CA" w:rsidRPr="00E13B6F" w:rsidRDefault="003919CA" w:rsidP="003919CA">
      <w:pPr>
        <w:spacing w:after="0" w:line="240" w:lineRule="auto"/>
        <w:rPr>
          <w:rFonts w:eastAsia="Calibri" w:cstheme="minorHAnsi"/>
          <w:sz w:val="24"/>
          <w:szCs w:val="24"/>
        </w:rPr>
      </w:pPr>
      <w:r w:rsidRPr="00E13B6F">
        <w:rPr>
          <w:rFonts w:eastAsia="Calibri" w:cstheme="minorHAnsi"/>
          <w:sz w:val="24"/>
          <w:szCs w:val="24"/>
        </w:rPr>
        <w:t>Sandra Burrell, Member</w:t>
      </w:r>
    </w:p>
    <w:p w14:paraId="411EF2E1" w14:textId="77777777" w:rsidR="003919CA" w:rsidRDefault="003919CA" w:rsidP="003919CA">
      <w:pPr>
        <w:spacing w:after="0" w:line="240" w:lineRule="auto"/>
        <w:rPr>
          <w:rFonts w:eastAsia="Calibri" w:cstheme="minorHAnsi"/>
          <w:sz w:val="24"/>
          <w:szCs w:val="24"/>
        </w:rPr>
      </w:pPr>
      <w:r w:rsidRPr="00E13B6F">
        <w:rPr>
          <w:rFonts w:eastAsia="Calibri" w:cstheme="minorHAnsi"/>
          <w:sz w:val="24"/>
          <w:szCs w:val="24"/>
        </w:rPr>
        <w:t>Betty A. Dougherty, Director</w:t>
      </w:r>
    </w:p>
    <w:p w14:paraId="5D32A7D0" w14:textId="2303DD56" w:rsidR="003126C0" w:rsidRDefault="003126C0" w:rsidP="003919CA">
      <w:pPr>
        <w:spacing w:after="0" w:line="240" w:lineRule="auto"/>
        <w:rPr>
          <w:rFonts w:eastAsia="Calibri" w:cstheme="minorHAnsi"/>
          <w:sz w:val="24"/>
          <w:szCs w:val="24"/>
        </w:rPr>
      </w:pPr>
    </w:p>
    <w:p w14:paraId="0E134D9B" w14:textId="734E23E9" w:rsidR="007417AC" w:rsidRPr="007417AC" w:rsidRDefault="007417AC" w:rsidP="003919CA">
      <w:pPr>
        <w:spacing w:after="0" w:line="240" w:lineRule="auto"/>
        <w:rPr>
          <w:rFonts w:ascii="Calibri" w:eastAsia="Calibri" w:hAnsi="Calibri" w:cs="Calibri"/>
          <w:sz w:val="24"/>
          <w:szCs w:val="24"/>
        </w:rPr>
      </w:pPr>
    </w:p>
    <w:p w14:paraId="121184E3" w14:textId="70CBE4CE" w:rsidR="00D11503" w:rsidRDefault="00D11503" w:rsidP="00AD17FD">
      <w:pPr>
        <w:spacing w:after="0" w:line="240" w:lineRule="auto"/>
        <w:rPr>
          <w:rFonts w:eastAsia="Calibri" w:cstheme="minorHAnsi"/>
          <w:b/>
          <w:bCs/>
          <w:sz w:val="24"/>
          <w:szCs w:val="24"/>
          <w:u w:val="single"/>
        </w:rPr>
      </w:pPr>
      <w:r>
        <w:rPr>
          <w:rFonts w:eastAsia="Calibri" w:cstheme="minorHAnsi"/>
          <w:b/>
          <w:bCs/>
          <w:sz w:val="24"/>
          <w:szCs w:val="24"/>
          <w:u w:val="single"/>
        </w:rPr>
        <w:t>Social Services Advisory Board Meeting Call to Order</w:t>
      </w:r>
    </w:p>
    <w:p w14:paraId="7CDD0ACE" w14:textId="77777777" w:rsidR="00D11503" w:rsidRPr="00D11503" w:rsidRDefault="00D11503" w:rsidP="00AD17FD">
      <w:pPr>
        <w:spacing w:after="0" w:line="240" w:lineRule="auto"/>
        <w:rPr>
          <w:rFonts w:eastAsia="Calibri" w:cstheme="minorHAnsi"/>
          <w:b/>
          <w:bCs/>
          <w:sz w:val="24"/>
          <w:szCs w:val="24"/>
          <w:u w:val="single"/>
        </w:rPr>
      </w:pPr>
    </w:p>
    <w:p w14:paraId="6D171DE3" w14:textId="5124B7F5" w:rsidR="008A62DA" w:rsidRPr="00E13B6F" w:rsidRDefault="6DF11237" w:rsidP="00AD17FD">
      <w:pPr>
        <w:spacing w:after="0" w:line="240" w:lineRule="auto"/>
        <w:rPr>
          <w:rFonts w:eastAsia="Calibri" w:cstheme="minorHAnsi"/>
          <w:sz w:val="24"/>
          <w:szCs w:val="24"/>
        </w:rPr>
      </w:pPr>
      <w:r w:rsidRPr="00E13B6F">
        <w:rPr>
          <w:rFonts w:eastAsia="Calibri" w:cstheme="minorHAnsi"/>
          <w:sz w:val="24"/>
          <w:szCs w:val="24"/>
        </w:rPr>
        <w:t>T</w:t>
      </w:r>
      <w:r w:rsidR="008A62DA" w:rsidRPr="00E13B6F">
        <w:rPr>
          <w:rFonts w:eastAsia="Calibri" w:cstheme="minorHAnsi"/>
          <w:sz w:val="24"/>
          <w:szCs w:val="24"/>
        </w:rPr>
        <w:t xml:space="preserve">he meeting was called to order at </w:t>
      </w:r>
      <w:r w:rsidR="00036109" w:rsidRPr="00E13B6F">
        <w:rPr>
          <w:rFonts w:eastAsia="Calibri" w:cstheme="minorHAnsi"/>
          <w:sz w:val="24"/>
          <w:szCs w:val="24"/>
        </w:rPr>
        <w:t>1</w:t>
      </w:r>
      <w:r w:rsidR="00426089">
        <w:rPr>
          <w:rFonts w:eastAsia="Calibri" w:cstheme="minorHAnsi"/>
          <w:sz w:val="24"/>
          <w:szCs w:val="24"/>
        </w:rPr>
        <w:t>0:0</w:t>
      </w:r>
      <w:r w:rsidR="002E7ACE">
        <w:rPr>
          <w:rFonts w:eastAsia="Calibri" w:cstheme="minorHAnsi"/>
          <w:sz w:val="24"/>
          <w:szCs w:val="24"/>
        </w:rPr>
        <w:t>0</w:t>
      </w:r>
      <w:r w:rsidR="008A62DA" w:rsidRPr="00E13B6F">
        <w:rPr>
          <w:rFonts w:eastAsia="Calibri" w:cstheme="minorHAnsi"/>
          <w:sz w:val="24"/>
          <w:szCs w:val="24"/>
        </w:rPr>
        <w:t xml:space="preserve"> a.m. </w:t>
      </w:r>
      <w:r w:rsidR="00A54CE1" w:rsidRPr="00E13B6F">
        <w:rPr>
          <w:rFonts w:eastAsia="Calibri" w:cstheme="minorHAnsi"/>
          <w:sz w:val="24"/>
          <w:szCs w:val="24"/>
        </w:rPr>
        <w:t xml:space="preserve">on </w:t>
      </w:r>
      <w:r w:rsidR="002E7ACE">
        <w:rPr>
          <w:rFonts w:eastAsia="Calibri" w:cstheme="minorHAnsi"/>
          <w:sz w:val="24"/>
          <w:szCs w:val="24"/>
        </w:rPr>
        <w:t>December 19</w:t>
      </w:r>
      <w:r w:rsidR="00A54CE1" w:rsidRPr="00E13B6F">
        <w:rPr>
          <w:rFonts w:eastAsia="Calibri" w:cstheme="minorHAnsi"/>
          <w:sz w:val="24"/>
          <w:szCs w:val="24"/>
        </w:rPr>
        <w:t xml:space="preserve">, </w:t>
      </w:r>
      <w:r w:rsidR="0AF1D645" w:rsidRPr="00E13B6F">
        <w:rPr>
          <w:rFonts w:eastAsia="Calibri" w:cstheme="minorHAnsi"/>
          <w:sz w:val="24"/>
          <w:szCs w:val="24"/>
        </w:rPr>
        <w:t>202</w:t>
      </w:r>
      <w:r w:rsidR="00D83DF6" w:rsidRPr="00E13B6F">
        <w:rPr>
          <w:rFonts w:eastAsia="Calibri" w:cstheme="minorHAnsi"/>
          <w:sz w:val="24"/>
          <w:szCs w:val="24"/>
        </w:rPr>
        <w:t>3</w:t>
      </w:r>
      <w:r w:rsidR="0AF1D645" w:rsidRPr="00E13B6F">
        <w:rPr>
          <w:rFonts w:eastAsia="Calibri" w:cstheme="minorHAnsi"/>
          <w:sz w:val="24"/>
          <w:szCs w:val="24"/>
        </w:rPr>
        <w:t>,</w:t>
      </w:r>
      <w:r w:rsidR="00A54CE1" w:rsidRPr="00E13B6F">
        <w:rPr>
          <w:rFonts w:eastAsia="Calibri" w:cstheme="minorHAnsi"/>
          <w:sz w:val="24"/>
          <w:szCs w:val="24"/>
        </w:rPr>
        <w:t xml:space="preserve"> </w:t>
      </w:r>
      <w:r w:rsidR="008A62DA" w:rsidRPr="00E13B6F">
        <w:rPr>
          <w:rFonts w:eastAsia="Calibri" w:cstheme="minorHAnsi"/>
          <w:sz w:val="24"/>
          <w:szCs w:val="24"/>
        </w:rPr>
        <w:t>by</w:t>
      </w:r>
      <w:r w:rsidR="00A54CE1" w:rsidRPr="00E13B6F">
        <w:rPr>
          <w:rFonts w:eastAsia="Calibri" w:cstheme="minorHAnsi"/>
          <w:sz w:val="24"/>
          <w:szCs w:val="24"/>
        </w:rPr>
        <w:t xml:space="preserve"> </w:t>
      </w:r>
      <w:r w:rsidR="00A54CE1" w:rsidRPr="00E13B6F">
        <w:rPr>
          <w:rFonts w:eastAsia="Calibri" w:cstheme="minorHAnsi"/>
          <w:sz w:val="24"/>
          <w:szCs w:val="24"/>
          <w:shd w:val="clear" w:color="auto" w:fill="FFFFFF" w:themeFill="background1"/>
        </w:rPr>
        <w:t>Angie Alley</w:t>
      </w:r>
      <w:r w:rsidR="00E13518" w:rsidRPr="00E13B6F">
        <w:rPr>
          <w:rFonts w:eastAsia="Calibri" w:cstheme="minorHAnsi"/>
          <w:sz w:val="24"/>
          <w:szCs w:val="24"/>
          <w:shd w:val="clear" w:color="auto" w:fill="FFFFFF" w:themeFill="background1"/>
        </w:rPr>
        <w:t>, Chair</w:t>
      </w:r>
      <w:r w:rsidR="008A62DA" w:rsidRPr="00E13B6F">
        <w:rPr>
          <w:rFonts w:eastAsia="Calibri" w:cstheme="minorHAnsi"/>
          <w:sz w:val="24"/>
          <w:szCs w:val="24"/>
          <w:shd w:val="clear" w:color="auto" w:fill="FFFFFF" w:themeFill="background1"/>
        </w:rPr>
        <w:t>.</w:t>
      </w:r>
    </w:p>
    <w:p w14:paraId="02EB378F" w14:textId="77777777" w:rsidR="008A62DA" w:rsidRPr="00E13B6F" w:rsidRDefault="008A62DA" w:rsidP="00AD17FD">
      <w:pPr>
        <w:spacing w:after="0" w:line="240" w:lineRule="auto"/>
        <w:rPr>
          <w:rFonts w:eastAsia="Calibri" w:cstheme="minorHAnsi"/>
          <w:sz w:val="24"/>
          <w:szCs w:val="24"/>
        </w:rPr>
      </w:pPr>
    </w:p>
    <w:p w14:paraId="345C807B" w14:textId="77777777" w:rsidR="008A62DA" w:rsidRPr="00E13B6F" w:rsidRDefault="008A62DA" w:rsidP="00AD17FD">
      <w:pPr>
        <w:spacing w:after="0" w:line="240" w:lineRule="auto"/>
        <w:rPr>
          <w:rFonts w:eastAsia="Calibri" w:cstheme="minorHAnsi"/>
          <w:b/>
          <w:bCs/>
          <w:sz w:val="24"/>
          <w:szCs w:val="24"/>
          <w:u w:val="single"/>
        </w:rPr>
      </w:pPr>
      <w:r w:rsidRPr="00E13B6F">
        <w:rPr>
          <w:rFonts w:eastAsia="Calibri" w:cstheme="minorHAnsi"/>
          <w:b/>
          <w:bCs/>
          <w:sz w:val="24"/>
          <w:szCs w:val="24"/>
          <w:u w:val="single"/>
        </w:rPr>
        <w:t>Public Comment Period</w:t>
      </w:r>
    </w:p>
    <w:p w14:paraId="6A05A809" w14:textId="77777777" w:rsidR="008A62DA" w:rsidRPr="00E13B6F" w:rsidRDefault="008A62DA" w:rsidP="00AD17FD">
      <w:pPr>
        <w:spacing w:after="0" w:line="240" w:lineRule="auto"/>
        <w:rPr>
          <w:rFonts w:eastAsia="Calibri" w:cstheme="minorHAnsi"/>
          <w:b/>
          <w:bCs/>
          <w:sz w:val="24"/>
          <w:szCs w:val="24"/>
          <w:u w:val="single"/>
        </w:rPr>
      </w:pPr>
    </w:p>
    <w:p w14:paraId="4BFE1FF5" w14:textId="77777777" w:rsidR="008A62DA" w:rsidRPr="00E13B6F" w:rsidRDefault="00E13518" w:rsidP="00AD17FD">
      <w:pPr>
        <w:spacing w:after="0" w:line="240" w:lineRule="auto"/>
        <w:rPr>
          <w:rFonts w:eastAsia="Calibri" w:cstheme="minorHAnsi"/>
          <w:sz w:val="24"/>
          <w:szCs w:val="24"/>
        </w:rPr>
      </w:pPr>
      <w:r w:rsidRPr="00E13B6F">
        <w:rPr>
          <w:rFonts w:eastAsia="Calibri" w:cstheme="minorHAnsi"/>
          <w:sz w:val="24"/>
          <w:szCs w:val="24"/>
        </w:rPr>
        <w:t>No public comment to be noted.</w:t>
      </w:r>
    </w:p>
    <w:p w14:paraId="5A39BBE3" w14:textId="77777777" w:rsidR="008A62DA" w:rsidRPr="00E13B6F" w:rsidRDefault="008A62DA" w:rsidP="00AD17FD">
      <w:pPr>
        <w:spacing w:after="0" w:line="240" w:lineRule="auto"/>
        <w:rPr>
          <w:rFonts w:eastAsia="Calibri" w:cstheme="minorHAnsi"/>
          <w:b/>
          <w:bCs/>
          <w:sz w:val="24"/>
          <w:szCs w:val="24"/>
          <w:u w:val="single"/>
        </w:rPr>
      </w:pPr>
    </w:p>
    <w:p w14:paraId="490A2C1E" w14:textId="77777777" w:rsidR="008A62DA" w:rsidRPr="00E13B6F" w:rsidRDefault="008A62DA" w:rsidP="00AD17FD">
      <w:pPr>
        <w:spacing w:after="0" w:line="240" w:lineRule="auto"/>
        <w:rPr>
          <w:rFonts w:eastAsia="Calibri" w:cstheme="minorHAnsi"/>
          <w:b/>
          <w:bCs/>
          <w:sz w:val="24"/>
          <w:szCs w:val="24"/>
          <w:u w:val="single"/>
        </w:rPr>
      </w:pPr>
      <w:r w:rsidRPr="00E13B6F">
        <w:rPr>
          <w:rFonts w:eastAsia="Calibri" w:cstheme="minorHAnsi"/>
          <w:b/>
          <w:bCs/>
          <w:sz w:val="24"/>
          <w:szCs w:val="24"/>
          <w:u w:val="single"/>
        </w:rPr>
        <w:t>Consent Agenda</w:t>
      </w:r>
    </w:p>
    <w:p w14:paraId="41C8F396" w14:textId="77777777" w:rsidR="008A62DA" w:rsidRPr="00E13B6F" w:rsidRDefault="008A62DA" w:rsidP="00AD17FD">
      <w:pPr>
        <w:spacing w:after="0" w:line="240" w:lineRule="auto"/>
        <w:rPr>
          <w:rFonts w:eastAsia="Calibri" w:cstheme="minorHAnsi"/>
          <w:b/>
          <w:bCs/>
          <w:sz w:val="24"/>
          <w:szCs w:val="24"/>
          <w:u w:val="single"/>
        </w:rPr>
      </w:pPr>
    </w:p>
    <w:p w14:paraId="5717A6A8" w14:textId="6740F436" w:rsidR="008A62DA" w:rsidRPr="00E13B6F" w:rsidRDefault="005B52FB" w:rsidP="00AD17FD">
      <w:pPr>
        <w:spacing w:after="0" w:line="240" w:lineRule="auto"/>
        <w:rPr>
          <w:rFonts w:eastAsia="Calibri" w:cstheme="minorHAnsi"/>
          <w:sz w:val="24"/>
          <w:szCs w:val="24"/>
        </w:rPr>
      </w:pPr>
      <w:bookmarkStart w:id="0" w:name="_Hlk151540574"/>
      <w:r w:rsidRPr="00E13B6F">
        <w:rPr>
          <w:rFonts w:eastAsia="Calibri" w:cstheme="minorHAnsi"/>
          <w:sz w:val="24"/>
          <w:szCs w:val="24"/>
        </w:rPr>
        <w:t xml:space="preserve">The </w:t>
      </w:r>
      <w:r w:rsidR="002E7ACE">
        <w:rPr>
          <w:rFonts w:eastAsia="Calibri" w:cstheme="minorHAnsi"/>
          <w:sz w:val="24"/>
          <w:szCs w:val="24"/>
        </w:rPr>
        <w:t>October 24</w:t>
      </w:r>
      <w:r w:rsidR="008A62DA" w:rsidRPr="00E13B6F">
        <w:rPr>
          <w:rFonts w:eastAsia="Calibri" w:cstheme="minorHAnsi"/>
          <w:sz w:val="24"/>
          <w:szCs w:val="24"/>
        </w:rPr>
        <w:t xml:space="preserve">, </w:t>
      </w:r>
      <w:proofErr w:type="gramStart"/>
      <w:r w:rsidR="303F27D2" w:rsidRPr="00E13B6F">
        <w:rPr>
          <w:rFonts w:eastAsia="Calibri" w:cstheme="minorHAnsi"/>
          <w:sz w:val="24"/>
          <w:szCs w:val="24"/>
        </w:rPr>
        <w:t>202</w:t>
      </w:r>
      <w:r w:rsidR="00D83DF6" w:rsidRPr="00E13B6F">
        <w:rPr>
          <w:rFonts w:eastAsia="Calibri" w:cstheme="minorHAnsi"/>
          <w:sz w:val="24"/>
          <w:szCs w:val="24"/>
        </w:rPr>
        <w:t>3</w:t>
      </w:r>
      <w:proofErr w:type="gramEnd"/>
      <w:r w:rsidR="008A62DA" w:rsidRPr="00E13B6F">
        <w:rPr>
          <w:rFonts w:eastAsia="Calibri" w:cstheme="minorHAnsi"/>
          <w:sz w:val="24"/>
          <w:szCs w:val="24"/>
        </w:rPr>
        <w:t xml:space="preserve"> meeting minutes, statistical reports</w:t>
      </w:r>
      <w:r w:rsidR="002E7ACE">
        <w:rPr>
          <w:rFonts w:eastAsia="Calibri" w:cstheme="minorHAnsi"/>
          <w:sz w:val="24"/>
          <w:szCs w:val="24"/>
        </w:rPr>
        <w:t xml:space="preserve"> for October and November 2023</w:t>
      </w:r>
      <w:r w:rsidR="008A62DA" w:rsidRPr="00E13B6F">
        <w:rPr>
          <w:rFonts w:eastAsia="Calibri" w:cstheme="minorHAnsi"/>
          <w:sz w:val="24"/>
          <w:szCs w:val="24"/>
        </w:rPr>
        <w:t>, and the Directors report were included in the consent agenda</w:t>
      </w:r>
      <w:r w:rsidR="00212A60" w:rsidRPr="00E13B6F">
        <w:rPr>
          <w:rFonts w:eastAsia="Calibri" w:cstheme="minorHAnsi"/>
          <w:sz w:val="24"/>
          <w:szCs w:val="24"/>
        </w:rPr>
        <w:t>.</w:t>
      </w:r>
      <w:r w:rsidR="00A61531" w:rsidRPr="00E13B6F">
        <w:rPr>
          <w:rFonts w:eastAsia="Calibri" w:cstheme="minorHAnsi"/>
          <w:sz w:val="24"/>
          <w:szCs w:val="24"/>
        </w:rPr>
        <w:t xml:space="preserve"> </w:t>
      </w:r>
      <w:r w:rsidR="002E7ACE">
        <w:rPr>
          <w:rFonts w:eastAsia="Calibri" w:cstheme="minorHAnsi"/>
          <w:sz w:val="24"/>
          <w:szCs w:val="24"/>
        </w:rPr>
        <w:t>Alda Norris</w:t>
      </w:r>
      <w:r w:rsidR="00D83DF6" w:rsidRPr="00E13B6F">
        <w:rPr>
          <w:rFonts w:eastAsia="Calibri" w:cstheme="minorHAnsi"/>
          <w:sz w:val="24"/>
          <w:szCs w:val="24"/>
        </w:rPr>
        <w:t xml:space="preserve"> </w:t>
      </w:r>
      <w:r w:rsidR="00212A60" w:rsidRPr="00E13B6F">
        <w:rPr>
          <w:rFonts w:eastAsia="Calibri" w:cstheme="minorHAnsi"/>
          <w:sz w:val="24"/>
          <w:szCs w:val="24"/>
        </w:rPr>
        <w:t xml:space="preserve">made </w:t>
      </w:r>
      <w:r w:rsidRPr="00E13B6F">
        <w:rPr>
          <w:rFonts w:eastAsia="Calibri" w:cstheme="minorHAnsi"/>
          <w:sz w:val="24"/>
          <w:szCs w:val="24"/>
        </w:rPr>
        <w:t xml:space="preserve">a motion to approve the </w:t>
      </w:r>
      <w:r w:rsidR="660A0CD5" w:rsidRPr="00E13B6F">
        <w:rPr>
          <w:rFonts w:eastAsia="Calibri" w:cstheme="minorHAnsi"/>
          <w:sz w:val="24"/>
          <w:szCs w:val="24"/>
        </w:rPr>
        <w:t xml:space="preserve">consent </w:t>
      </w:r>
      <w:r w:rsidRPr="00E13B6F">
        <w:rPr>
          <w:rFonts w:eastAsia="Calibri" w:cstheme="minorHAnsi"/>
          <w:sz w:val="24"/>
          <w:szCs w:val="24"/>
        </w:rPr>
        <w:t xml:space="preserve">agenda and </w:t>
      </w:r>
      <w:r w:rsidR="002E7ACE">
        <w:rPr>
          <w:rFonts w:eastAsia="Calibri" w:cstheme="minorHAnsi"/>
          <w:sz w:val="24"/>
          <w:szCs w:val="24"/>
        </w:rPr>
        <w:t xml:space="preserve">Sandra Burrell </w:t>
      </w:r>
      <w:r w:rsidR="00212A60" w:rsidRPr="00E13B6F">
        <w:rPr>
          <w:rFonts w:eastAsia="Calibri" w:cstheme="minorHAnsi"/>
          <w:sz w:val="24"/>
          <w:szCs w:val="24"/>
        </w:rPr>
        <w:t xml:space="preserve">seconded the motion. </w:t>
      </w:r>
      <w:r w:rsidR="63B2296E" w:rsidRPr="00E13B6F">
        <w:rPr>
          <w:rFonts w:eastAsia="Calibri" w:cstheme="minorHAnsi"/>
          <w:sz w:val="24"/>
          <w:szCs w:val="24"/>
        </w:rPr>
        <w:t xml:space="preserve">The consent agenda was </w:t>
      </w:r>
      <w:r w:rsidR="00212A60" w:rsidRPr="00E13B6F">
        <w:rPr>
          <w:rFonts w:eastAsia="Calibri" w:cstheme="minorHAnsi"/>
          <w:sz w:val="24"/>
          <w:szCs w:val="24"/>
        </w:rPr>
        <w:t>approved</w:t>
      </w:r>
      <w:r w:rsidR="040164A0" w:rsidRPr="00E13B6F">
        <w:rPr>
          <w:rFonts w:eastAsia="Calibri" w:cstheme="minorHAnsi"/>
          <w:sz w:val="24"/>
          <w:szCs w:val="24"/>
        </w:rPr>
        <w:t>.</w:t>
      </w:r>
    </w:p>
    <w:bookmarkEnd w:id="0"/>
    <w:p w14:paraId="72A3D3EC" w14:textId="77777777" w:rsidR="00076C76" w:rsidRPr="00E13B6F" w:rsidRDefault="00076C76" w:rsidP="00AD17FD">
      <w:pPr>
        <w:spacing w:after="0" w:line="240" w:lineRule="auto"/>
        <w:rPr>
          <w:rFonts w:eastAsia="Calibri" w:cstheme="minorHAnsi"/>
          <w:sz w:val="24"/>
          <w:szCs w:val="24"/>
        </w:rPr>
      </w:pPr>
    </w:p>
    <w:p w14:paraId="51957210" w14:textId="19DFAB85" w:rsidR="00076C76" w:rsidRPr="00E13B6F" w:rsidRDefault="009C1FAF" w:rsidP="00AD17FD">
      <w:pPr>
        <w:spacing w:after="0" w:line="240" w:lineRule="auto"/>
        <w:rPr>
          <w:rFonts w:eastAsia="Calibri" w:cstheme="minorHAnsi"/>
          <w:b/>
          <w:bCs/>
          <w:sz w:val="24"/>
          <w:szCs w:val="24"/>
          <w:u w:val="single"/>
        </w:rPr>
      </w:pPr>
      <w:r w:rsidRPr="00E13B6F">
        <w:rPr>
          <w:rFonts w:eastAsia="Calibri" w:cstheme="minorHAnsi"/>
          <w:b/>
          <w:bCs/>
          <w:sz w:val="24"/>
          <w:szCs w:val="24"/>
          <w:u w:val="single"/>
        </w:rPr>
        <w:t>Director’s Report</w:t>
      </w:r>
    </w:p>
    <w:p w14:paraId="0D0B940D" w14:textId="77777777" w:rsidR="009C1FAF" w:rsidRPr="00E13B6F" w:rsidRDefault="009C1FAF" w:rsidP="00AD17FD">
      <w:pPr>
        <w:spacing w:after="0" w:line="240" w:lineRule="auto"/>
        <w:rPr>
          <w:rFonts w:eastAsia="Calibri" w:cstheme="minorHAnsi"/>
          <w:b/>
          <w:bCs/>
          <w:sz w:val="24"/>
          <w:szCs w:val="24"/>
          <w:u w:val="single"/>
        </w:rPr>
      </w:pPr>
    </w:p>
    <w:p w14:paraId="4F67BF0A" w14:textId="77777777" w:rsidR="00B3026F" w:rsidRPr="00B3026F" w:rsidRDefault="00B3026F" w:rsidP="00B3026F">
      <w:pPr>
        <w:shd w:val="clear" w:color="auto" w:fill="FFFFFF"/>
        <w:spacing w:after="0" w:line="360" w:lineRule="auto"/>
        <w:rPr>
          <w:rFonts w:eastAsia="Times New Roman" w:cstheme="minorHAnsi"/>
          <w:b/>
          <w:bCs/>
          <w:sz w:val="24"/>
          <w:szCs w:val="24"/>
        </w:rPr>
      </w:pPr>
      <w:r w:rsidRPr="00B3026F">
        <w:rPr>
          <w:rFonts w:eastAsia="Times New Roman" w:cstheme="minorHAnsi"/>
          <w:b/>
          <w:bCs/>
          <w:sz w:val="24"/>
          <w:szCs w:val="24"/>
        </w:rPr>
        <w:t>King and Queen Family C.A.R.E Center</w:t>
      </w:r>
    </w:p>
    <w:p w14:paraId="5A18C277" w14:textId="77777777" w:rsidR="00B3026F" w:rsidRPr="00B3026F" w:rsidRDefault="00B3026F" w:rsidP="00B3026F">
      <w:pPr>
        <w:shd w:val="clear" w:color="auto" w:fill="FFFFFF"/>
        <w:spacing w:after="0" w:line="240" w:lineRule="auto"/>
        <w:rPr>
          <w:rFonts w:eastAsia="Times New Roman" w:cstheme="minorHAnsi"/>
          <w:color w:val="242424"/>
          <w:sz w:val="24"/>
        </w:rPr>
      </w:pPr>
      <w:r w:rsidRPr="00B3026F">
        <w:rPr>
          <w:rFonts w:eastAsia="Times New Roman" w:cstheme="minorHAnsi"/>
          <w:color w:val="242424"/>
          <w:sz w:val="24"/>
          <w:bdr w:val="none" w:sz="0" w:space="0" w:color="auto" w:frame="1"/>
        </w:rPr>
        <w:t xml:space="preserve">The center is up and running and active with community programming and resources.  Thrive VA recently received $100,000 from the Jesse Ball DuPont Fund specifically to support the King and Queen Family C.A.R.E. Center.  </w:t>
      </w:r>
    </w:p>
    <w:p w14:paraId="02E93549" w14:textId="77777777" w:rsidR="00B3026F" w:rsidRPr="00B3026F" w:rsidRDefault="00B3026F" w:rsidP="00B3026F">
      <w:pPr>
        <w:shd w:val="clear" w:color="auto" w:fill="FFFFFF"/>
        <w:spacing w:after="0" w:line="240" w:lineRule="auto"/>
        <w:rPr>
          <w:rFonts w:eastAsia="Times New Roman" w:cstheme="minorHAnsi"/>
          <w:b/>
          <w:bCs/>
          <w:color w:val="242424"/>
          <w:sz w:val="24"/>
        </w:rPr>
      </w:pPr>
    </w:p>
    <w:p w14:paraId="47ADF421" w14:textId="77777777" w:rsidR="00B3026F" w:rsidRPr="00B3026F" w:rsidRDefault="00B3026F" w:rsidP="00B3026F">
      <w:pPr>
        <w:shd w:val="clear" w:color="auto" w:fill="FFFFFF"/>
        <w:spacing w:after="0" w:line="240" w:lineRule="auto"/>
        <w:rPr>
          <w:rFonts w:eastAsia="Times New Roman" w:cstheme="minorHAnsi"/>
          <w:b/>
          <w:bCs/>
          <w:sz w:val="24"/>
          <w:szCs w:val="24"/>
        </w:rPr>
      </w:pPr>
      <w:r w:rsidRPr="00B3026F">
        <w:rPr>
          <w:rFonts w:eastAsia="Times New Roman" w:cstheme="minorHAnsi"/>
          <w:b/>
          <w:bCs/>
          <w:sz w:val="24"/>
          <w:szCs w:val="24"/>
        </w:rPr>
        <w:t>Changes to SNAP Work Requirements and Exemptions</w:t>
      </w:r>
    </w:p>
    <w:p w14:paraId="777B822F" w14:textId="77777777" w:rsidR="00B3026F" w:rsidRPr="00B3026F" w:rsidRDefault="00B3026F" w:rsidP="00B3026F">
      <w:pPr>
        <w:shd w:val="clear" w:color="auto" w:fill="FFFFFF"/>
        <w:spacing w:after="0" w:line="240" w:lineRule="auto"/>
        <w:rPr>
          <w:rFonts w:eastAsia="Times New Roman" w:cstheme="minorHAnsi"/>
          <w:sz w:val="24"/>
          <w:szCs w:val="24"/>
        </w:rPr>
      </w:pPr>
    </w:p>
    <w:p w14:paraId="583E4101" w14:textId="77777777" w:rsidR="00B3026F" w:rsidRPr="00B3026F" w:rsidRDefault="00B3026F" w:rsidP="00B3026F">
      <w:pPr>
        <w:shd w:val="clear" w:color="auto" w:fill="FFFFFF"/>
        <w:spacing w:after="0" w:line="240" w:lineRule="auto"/>
        <w:rPr>
          <w:rFonts w:eastAsia="Times New Roman" w:cstheme="minorHAnsi"/>
          <w:sz w:val="24"/>
          <w:szCs w:val="24"/>
        </w:rPr>
      </w:pPr>
      <w:r w:rsidRPr="00B3026F">
        <w:rPr>
          <w:rFonts w:eastAsia="Times New Roman" w:cstheme="minorHAnsi"/>
          <w:sz w:val="24"/>
          <w:szCs w:val="24"/>
        </w:rPr>
        <w:t>The work requirement component of SNAP has been in effect since 1996. It requires that adults who can work must work, participate in a work activity, or meet an exemption to be eligible for Supplemental Nutrition Assistance Program (SNAP). Unless an exemption is met, individuals are limited to receiving three months of SNAP benefits during a three-year period.</w:t>
      </w:r>
    </w:p>
    <w:p w14:paraId="6750ADFC" w14:textId="77777777" w:rsidR="00B3026F" w:rsidRPr="00B3026F" w:rsidRDefault="00B3026F" w:rsidP="00B3026F">
      <w:pPr>
        <w:shd w:val="clear" w:color="auto" w:fill="FFFFFF"/>
        <w:spacing w:after="0" w:line="240" w:lineRule="auto"/>
        <w:rPr>
          <w:rFonts w:eastAsia="Times New Roman" w:cstheme="minorHAnsi"/>
          <w:color w:val="666666"/>
          <w:sz w:val="24"/>
          <w:szCs w:val="21"/>
        </w:rPr>
      </w:pPr>
      <w:r w:rsidRPr="00B3026F">
        <w:rPr>
          <w:rFonts w:eastAsia="Times New Roman" w:cstheme="minorHAnsi"/>
          <w:color w:val="666666"/>
          <w:sz w:val="24"/>
          <w:szCs w:val="21"/>
        </w:rPr>
        <w:t xml:space="preserve"> </w:t>
      </w:r>
    </w:p>
    <w:p w14:paraId="1D2F8899" w14:textId="77777777" w:rsidR="00B3026F" w:rsidRPr="00B3026F" w:rsidRDefault="00B3026F" w:rsidP="00B3026F">
      <w:pPr>
        <w:shd w:val="clear" w:color="auto" w:fill="FFFFFF"/>
        <w:spacing w:after="150" w:line="240" w:lineRule="auto"/>
        <w:textAlignment w:val="baseline"/>
        <w:rPr>
          <w:rFonts w:eastAsia="Times New Roman" w:cstheme="minorHAnsi"/>
          <w:sz w:val="24"/>
          <w:szCs w:val="21"/>
        </w:rPr>
      </w:pPr>
      <w:r w:rsidRPr="00B3026F">
        <w:rPr>
          <w:rFonts w:eastAsia="Times New Roman" w:cstheme="minorHAnsi"/>
          <w:sz w:val="24"/>
          <w:szCs w:val="21"/>
        </w:rPr>
        <w:t>On June 3, 2023, the President signed the Fiscal Responsibility Act “FRA” of 2023 into law.  The FRA gradually increases the age of those subject to the able-bodied adults without dependents time limit and adds three new exemptions. </w:t>
      </w:r>
    </w:p>
    <w:p w14:paraId="43980636" w14:textId="77777777" w:rsidR="00B3026F" w:rsidRPr="00B3026F" w:rsidRDefault="00B3026F" w:rsidP="00B3026F">
      <w:pPr>
        <w:numPr>
          <w:ilvl w:val="0"/>
          <w:numId w:val="7"/>
        </w:numPr>
        <w:shd w:val="clear" w:color="auto" w:fill="FFFFFF"/>
        <w:spacing w:after="150" w:line="270" w:lineRule="atLeast"/>
        <w:ind w:left="990"/>
        <w:textAlignment w:val="baseline"/>
        <w:rPr>
          <w:rFonts w:eastAsia="Times New Roman" w:cstheme="minorHAnsi"/>
          <w:sz w:val="24"/>
          <w:szCs w:val="21"/>
        </w:rPr>
      </w:pPr>
      <w:r w:rsidRPr="00B3026F">
        <w:rPr>
          <w:rFonts w:eastAsia="Times New Roman" w:cstheme="minorHAnsi"/>
          <w:sz w:val="24"/>
          <w:szCs w:val="21"/>
        </w:rPr>
        <w:lastRenderedPageBreak/>
        <w:t>Effective September 1, 2023, individuals between the ages of 18 and 50 are subject to the work requirement. </w:t>
      </w:r>
    </w:p>
    <w:p w14:paraId="3A331B09" w14:textId="77777777" w:rsidR="00B3026F" w:rsidRPr="00B3026F" w:rsidRDefault="00B3026F" w:rsidP="00B3026F">
      <w:pPr>
        <w:numPr>
          <w:ilvl w:val="0"/>
          <w:numId w:val="7"/>
        </w:numPr>
        <w:shd w:val="clear" w:color="auto" w:fill="FFFFFF"/>
        <w:spacing w:after="150" w:line="270" w:lineRule="atLeast"/>
        <w:ind w:left="990"/>
        <w:textAlignment w:val="baseline"/>
        <w:rPr>
          <w:rFonts w:eastAsia="Times New Roman" w:cstheme="minorHAnsi"/>
          <w:sz w:val="24"/>
          <w:szCs w:val="21"/>
        </w:rPr>
      </w:pPr>
      <w:r w:rsidRPr="00B3026F">
        <w:rPr>
          <w:rFonts w:eastAsia="Times New Roman" w:cstheme="minorHAnsi"/>
          <w:sz w:val="24"/>
          <w:szCs w:val="21"/>
        </w:rPr>
        <w:t>Effective October 1, 2023, individuals between the ages of 18 and 52 are subject to the work requirement. </w:t>
      </w:r>
    </w:p>
    <w:p w14:paraId="55A104CE" w14:textId="77777777" w:rsidR="00B3026F" w:rsidRPr="00B3026F" w:rsidRDefault="00B3026F" w:rsidP="00B3026F">
      <w:pPr>
        <w:numPr>
          <w:ilvl w:val="0"/>
          <w:numId w:val="7"/>
        </w:numPr>
        <w:shd w:val="clear" w:color="auto" w:fill="FFFFFF"/>
        <w:spacing w:after="150" w:line="270" w:lineRule="atLeast"/>
        <w:ind w:left="990"/>
        <w:textAlignment w:val="baseline"/>
        <w:rPr>
          <w:rFonts w:eastAsia="Times New Roman" w:cstheme="minorHAnsi"/>
          <w:sz w:val="24"/>
          <w:szCs w:val="21"/>
        </w:rPr>
      </w:pPr>
      <w:r w:rsidRPr="00B3026F">
        <w:rPr>
          <w:rFonts w:eastAsia="Times New Roman" w:cstheme="minorHAnsi"/>
          <w:sz w:val="24"/>
          <w:szCs w:val="21"/>
        </w:rPr>
        <w:t>Effective October 1, 2024, individuals between the ages of 18 and 54 are subject to the work requirement. </w:t>
      </w:r>
    </w:p>
    <w:p w14:paraId="1D423931" w14:textId="77777777" w:rsidR="00B3026F" w:rsidRPr="00B3026F" w:rsidRDefault="00B3026F" w:rsidP="00B3026F">
      <w:pPr>
        <w:shd w:val="clear" w:color="auto" w:fill="FFFFFF"/>
        <w:spacing w:after="150" w:line="240" w:lineRule="auto"/>
        <w:textAlignment w:val="baseline"/>
        <w:rPr>
          <w:rFonts w:eastAsia="Times New Roman" w:cstheme="minorHAnsi"/>
          <w:sz w:val="24"/>
          <w:szCs w:val="21"/>
        </w:rPr>
      </w:pPr>
      <w:r w:rsidRPr="00B3026F">
        <w:rPr>
          <w:rFonts w:eastAsia="Times New Roman" w:cstheme="minorHAnsi"/>
          <w:sz w:val="24"/>
          <w:szCs w:val="21"/>
        </w:rPr>
        <w:t>The three new exemptions are: </w:t>
      </w:r>
    </w:p>
    <w:p w14:paraId="1098C4ED" w14:textId="77777777" w:rsidR="00B3026F" w:rsidRPr="00B3026F" w:rsidRDefault="00B3026F" w:rsidP="00B3026F">
      <w:pPr>
        <w:numPr>
          <w:ilvl w:val="0"/>
          <w:numId w:val="8"/>
        </w:numPr>
        <w:shd w:val="clear" w:color="auto" w:fill="FFFFFF"/>
        <w:spacing w:after="150" w:line="270" w:lineRule="atLeast"/>
        <w:ind w:left="990"/>
        <w:textAlignment w:val="baseline"/>
        <w:rPr>
          <w:rFonts w:eastAsia="Times New Roman" w:cstheme="minorHAnsi"/>
          <w:sz w:val="24"/>
          <w:szCs w:val="21"/>
        </w:rPr>
      </w:pPr>
      <w:r w:rsidRPr="00B3026F">
        <w:rPr>
          <w:rFonts w:eastAsia="Times New Roman" w:cstheme="minorHAnsi"/>
          <w:sz w:val="24"/>
          <w:szCs w:val="21"/>
        </w:rPr>
        <w:t>Homeless </w:t>
      </w:r>
    </w:p>
    <w:p w14:paraId="4FC76D72" w14:textId="77777777" w:rsidR="00B3026F" w:rsidRPr="00B3026F" w:rsidRDefault="00B3026F" w:rsidP="00B3026F">
      <w:pPr>
        <w:numPr>
          <w:ilvl w:val="0"/>
          <w:numId w:val="9"/>
        </w:numPr>
        <w:shd w:val="clear" w:color="auto" w:fill="FFFFFF"/>
        <w:spacing w:after="150" w:line="270" w:lineRule="atLeast"/>
        <w:ind w:left="990"/>
        <w:textAlignment w:val="baseline"/>
        <w:rPr>
          <w:rFonts w:eastAsia="Times New Roman" w:cstheme="minorHAnsi"/>
          <w:sz w:val="24"/>
          <w:szCs w:val="21"/>
        </w:rPr>
      </w:pPr>
      <w:r w:rsidRPr="00B3026F">
        <w:rPr>
          <w:rFonts w:eastAsia="Times New Roman" w:cstheme="minorHAnsi"/>
          <w:sz w:val="24"/>
          <w:szCs w:val="21"/>
        </w:rPr>
        <w:t>A United States Veteran </w:t>
      </w:r>
    </w:p>
    <w:p w14:paraId="30BE94D8" w14:textId="77777777" w:rsidR="00B3026F" w:rsidRPr="00B3026F" w:rsidRDefault="00B3026F" w:rsidP="00B3026F">
      <w:pPr>
        <w:numPr>
          <w:ilvl w:val="0"/>
          <w:numId w:val="10"/>
        </w:numPr>
        <w:shd w:val="clear" w:color="auto" w:fill="FFFFFF"/>
        <w:spacing w:after="150" w:line="270" w:lineRule="atLeast"/>
        <w:ind w:left="990"/>
        <w:textAlignment w:val="baseline"/>
        <w:rPr>
          <w:rFonts w:eastAsia="Times New Roman" w:cstheme="minorHAnsi"/>
          <w:sz w:val="24"/>
          <w:szCs w:val="21"/>
        </w:rPr>
      </w:pPr>
      <w:r w:rsidRPr="00B3026F">
        <w:rPr>
          <w:rFonts w:eastAsia="Times New Roman" w:cstheme="minorHAnsi"/>
          <w:sz w:val="24"/>
          <w:szCs w:val="21"/>
        </w:rPr>
        <w:t>Age 24 or younger and were in foster care on their 18th birthday. </w:t>
      </w:r>
    </w:p>
    <w:p w14:paraId="1A60E190" w14:textId="77777777" w:rsidR="00B3026F" w:rsidRPr="00B3026F" w:rsidRDefault="00B3026F" w:rsidP="00B3026F">
      <w:pPr>
        <w:shd w:val="clear" w:color="auto" w:fill="FFFFFF"/>
        <w:spacing w:after="150" w:line="240" w:lineRule="auto"/>
        <w:textAlignment w:val="baseline"/>
        <w:rPr>
          <w:rFonts w:eastAsia="Times New Roman" w:cstheme="minorHAnsi"/>
          <w:color w:val="666666"/>
          <w:sz w:val="24"/>
          <w:szCs w:val="21"/>
        </w:rPr>
      </w:pPr>
      <w:r w:rsidRPr="00B3026F">
        <w:rPr>
          <w:rFonts w:eastAsia="Times New Roman" w:cstheme="minorHAnsi"/>
          <w:color w:val="666666"/>
          <w:sz w:val="24"/>
          <w:szCs w:val="21"/>
        </w:rPr>
        <w:t> </w:t>
      </w:r>
    </w:p>
    <w:p w14:paraId="11BA028B" w14:textId="77777777" w:rsidR="00B3026F" w:rsidRPr="00B3026F" w:rsidRDefault="00B3026F" w:rsidP="00B3026F">
      <w:pPr>
        <w:shd w:val="clear" w:color="auto" w:fill="FFFFFF"/>
        <w:spacing w:after="0" w:line="240" w:lineRule="auto"/>
        <w:textAlignment w:val="baseline"/>
        <w:rPr>
          <w:rFonts w:eastAsia="Times New Roman" w:cstheme="minorHAnsi"/>
          <w:b/>
          <w:bCs/>
          <w:sz w:val="24"/>
          <w:szCs w:val="24"/>
        </w:rPr>
      </w:pPr>
      <w:proofErr w:type="gramStart"/>
      <w:r w:rsidRPr="00B3026F">
        <w:rPr>
          <w:rFonts w:eastAsia="Times New Roman" w:cstheme="minorHAnsi"/>
          <w:b/>
          <w:bCs/>
          <w:sz w:val="24"/>
          <w:szCs w:val="24"/>
        </w:rPr>
        <w:t>Safe Haven</w:t>
      </w:r>
      <w:proofErr w:type="gramEnd"/>
      <w:r w:rsidRPr="00B3026F">
        <w:rPr>
          <w:rFonts w:eastAsia="Times New Roman" w:cstheme="minorHAnsi"/>
          <w:b/>
          <w:bCs/>
          <w:sz w:val="24"/>
          <w:szCs w:val="24"/>
        </w:rPr>
        <w:t xml:space="preserve"> Initiative</w:t>
      </w:r>
    </w:p>
    <w:p w14:paraId="28004EF0"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
    <w:p w14:paraId="2EE108C2"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r w:rsidRPr="00B3026F">
        <w:rPr>
          <w:rFonts w:eastAsia="Times New Roman" w:cstheme="minorHAnsi"/>
          <w:sz w:val="24"/>
          <w:szCs w:val="24"/>
        </w:rPr>
        <w:t xml:space="preserve">The </w:t>
      </w:r>
      <w:r w:rsidRPr="00B3026F">
        <w:rPr>
          <w:rFonts w:eastAsia="Times New Roman" w:cstheme="minorHAnsi"/>
          <w:i/>
          <w:iCs/>
          <w:sz w:val="24"/>
          <w:szCs w:val="24"/>
          <w:bdr w:val="none" w:sz="0" w:space="0" w:color="auto" w:frame="1"/>
        </w:rPr>
        <w:t>Safe Haven Initiative</w:t>
      </w:r>
      <w:r w:rsidRPr="00B3026F">
        <w:rPr>
          <w:rFonts w:eastAsia="Times New Roman" w:cstheme="minorHAnsi"/>
          <w:sz w:val="24"/>
          <w:szCs w:val="24"/>
        </w:rPr>
        <w:t>, is a collaborative partnership between the Virginia Department of Social Services and the </w:t>
      </w:r>
      <w:r w:rsidRPr="00B3026F">
        <w:rPr>
          <w:rFonts w:eastAsia="Times New Roman" w:cstheme="minorHAnsi"/>
          <w:sz w:val="24"/>
          <w:szCs w:val="24"/>
          <w:bdr w:val="none" w:sz="0" w:space="0" w:color="auto" w:frame="1"/>
        </w:rPr>
        <w:t>National Safe Haven Alliance</w:t>
      </w:r>
      <w:r w:rsidRPr="00B3026F">
        <w:rPr>
          <w:rFonts w:eastAsia="Times New Roman" w:cstheme="minorHAnsi"/>
          <w:sz w:val="24"/>
          <w:szCs w:val="24"/>
        </w:rPr>
        <w:t xml:space="preserve">, designed to raise awareness about Virginia’s Safe Haven laws.  </w:t>
      </w:r>
      <w:proofErr w:type="gramStart"/>
      <w:r w:rsidRPr="00B3026F">
        <w:rPr>
          <w:rFonts w:eastAsia="Times New Roman" w:cstheme="minorHAnsi"/>
          <w:sz w:val="24"/>
          <w:szCs w:val="24"/>
        </w:rPr>
        <w:t>Safe Haven</w:t>
      </w:r>
      <w:proofErr w:type="gramEnd"/>
      <w:r w:rsidRPr="00B3026F">
        <w:rPr>
          <w:rFonts w:eastAsia="Times New Roman" w:cstheme="minorHAnsi"/>
          <w:sz w:val="24"/>
          <w:szCs w:val="24"/>
        </w:rPr>
        <w:t xml:space="preserve"> Toolkits (print and digital) have been provided to local departments of social services and community partners.  There are also five billboards, one in each region, across the Commonwealth.</w:t>
      </w:r>
    </w:p>
    <w:p w14:paraId="0A19BD77"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
    <w:p w14:paraId="1886408B"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roofErr w:type="gramStart"/>
      <w:r w:rsidRPr="00B3026F">
        <w:rPr>
          <w:rFonts w:eastAsia="Times New Roman" w:cstheme="minorHAnsi"/>
          <w:sz w:val="24"/>
          <w:szCs w:val="24"/>
        </w:rPr>
        <w:t>Safe Haven</w:t>
      </w:r>
      <w:proofErr w:type="gramEnd"/>
      <w:r w:rsidRPr="00B3026F">
        <w:rPr>
          <w:rFonts w:eastAsia="Times New Roman" w:cstheme="minorHAnsi"/>
          <w:sz w:val="24"/>
          <w:szCs w:val="24"/>
        </w:rPr>
        <w:t xml:space="preserve"> laws aim to prevent the abandonment of infants in unsafe locations.  In Virginia, </w:t>
      </w:r>
      <w:proofErr w:type="gramStart"/>
      <w:r w:rsidRPr="00B3026F">
        <w:rPr>
          <w:rFonts w:eastAsia="Times New Roman" w:cstheme="minorHAnsi"/>
          <w:sz w:val="24"/>
          <w:szCs w:val="24"/>
        </w:rPr>
        <w:t>Safe Haven</w:t>
      </w:r>
      <w:proofErr w:type="gramEnd"/>
      <w:r w:rsidRPr="00B3026F">
        <w:rPr>
          <w:rFonts w:eastAsia="Times New Roman" w:cstheme="minorHAnsi"/>
          <w:sz w:val="24"/>
          <w:szCs w:val="24"/>
        </w:rPr>
        <w:t xml:space="preserve"> laws allow a parent to safely surrender their unharmed infant who is 30 days old or younger to a staff member at a designated Safe Haven location or in a newborn safety device operated at a Safe Haven location. </w:t>
      </w:r>
    </w:p>
    <w:p w14:paraId="7166E4D1"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
    <w:p w14:paraId="13651B57"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r w:rsidRPr="00B3026F">
        <w:rPr>
          <w:rFonts w:eastAsia="Times New Roman" w:cstheme="minorHAnsi"/>
          <w:sz w:val="24"/>
          <w:szCs w:val="24"/>
        </w:rPr>
        <w:t>Designated Safe Haven Locations in Virginia:</w:t>
      </w:r>
    </w:p>
    <w:p w14:paraId="28D6A45C"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
    <w:p w14:paraId="4D6C2966" w14:textId="77777777" w:rsidR="00B3026F" w:rsidRPr="00B3026F" w:rsidRDefault="00B3026F" w:rsidP="00B3026F">
      <w:pPr>
        <w:numPr>
          <w:ilvl w:val="1"/>
          <w:numId w:val="7"/>
        </w:numPr>
        <w:shd w:val="clear" w:color="auto" w:fill="FFFFFF"/>
        <w:spacing w:after="0" w:line="240" w:lineRule="auto"/>
        <w:textAlignment w:val="baseline"/>
        <w:rPr>
          <w:rFonts w:eastAsia="Times New Roman" w:cstheme="minorHAnsi"/>
          <w:sz w:val="24"/>
          <w:szCs w:val="24"/>
        </w:rPr>
      </w:pPr>
      <w:r w:rsidRPr="00B3026F">
        <w:rPr>
          <w:rFonts w:eastAsia="Times New Roman" w:cstheme="minorHAnsi"/>
          <w:sz w:val="24"/>
          <w:szCs w:val="24"/>
        </w:rPr>
        <w:t>A hospital that provides 24-hour emergency services.</w:t>
      </w:r>
    </w:p>
    <w:p w14:paraId="497D0EF0" w14:textId="77777777" w:rsidR="00B3026F" w:rsidRPr="00B3026F" w:rsidRDefault="00B3026F" w:rsidP="00B3026F">
      <w:pPr>
        <w:numPr>
          <w:ilvl w:val="1"/>
          <w:numId w:val="7"/>
        </w:numPr>
        <w:shd w:val="clear" w:color="auto" w:fill="FFFFFF"/>
        <w:spacing w:after="0" w:line="240" w:lineRule="auto"/>
        <w:textAlignment w:val="baseline"/>
        <w:rPr>
          <w:rFonts w:eastAsia="Times New Roman" w:cstheme="minorHAnsi"/>
          <w:sz w:val="24"/>
          <w:szCs w:val="24"/>
        </w:rPr>
      </w:pPr>
      <w:r w:rsidRPr="00B3026F">
        <w:rPr>
          <w:rFonts w:eastAsia="Times New Roman" w:cstheme="minorHAnsi"/>
          <w:sz w:val="24"/>
          <w:szCs w:val="24"/>
        </w:rPr>
        <w:t>An attended Emergency Medical Services (EMS) agency that employs emergency medical personnel, such as fire stations or rescue squads.</w:t>
      </w:r>
    </w:p>
    <w:p w14:paraId="5DB2E1B5" w14:textId="77777777" w:rsidR="00B3026F" w:rsidRPr="00B3026F" w:rsidRDefault="00B3026F" w:rsidP="00B3026F">
      <w:pPr>
        <w:numPr>
          <w:ilvl w:val="1"/>
          <w:numId w:val="7"/>
        </w:numPr>
        <w:shd w:val="clear" w:color="auto" w:fill="FFFFFF"/>
        <w:spacing w:after="0" w:line="240" w:lineRule="auto"/>
        <w:textAlignment w:val="baseline"/>
        <w:rPr>
          <w:rFonts w:eastAsia="Times New Roman" w:cstheme="minorHAnsi"/>
          <w:sz w:val="24"/>
          <w:szCs w:val="24"/>
        </w:rPr>
      </w:pPr>
      <w:r w:rsidRPr="00B3026F">
        <w:rPr>
          <w:rFonts w:eastAsia="Times New Roman" w:cstheme="minorHAnsi"/>
          <w:sz w:val="24"/>
          <w:szCs w:val="24"/>
        </w:rPr>
        <w:t>A newborn safety device located at and operated by such hospital or emergency medical services agency.</w:t>
      </w:r>
    </w:p>
    <w:p w14:paraId="3289B266" w14:textId="77777777" w:rsidR="00B3026F" w:rsidRPr="00B3026F" w:rsidRDefault="00B3026F" w:rsidP="00B3026F">
      <w:pPr>
        <w:shd w:val="clear" w:color="auto" w:fill="FFFFFF"/>
        <w:textAlignment w:val="baseline"/>
        <w:rPr>
          <w:rFonts w:eastAsia="Times New Roman" w:cstheme="minorHAnsi"/>
          <w:sz w:val="24"/>
          <w:szCs w:val="24"/>
        </w:rPr>
      </w:pPr>
    </w:p>
    <w:p w14:paraId="678DBE21" w14:textId="77777777" w:rsidR="00B3026F" w:rsidRPr="00B3026F" w:rsidRDefault="00B3026F" w:rsidP="00B3026F">
      <w:pPr>
        <w:shd w:val="clear" w:color="auto" w:fill="FFFFFF"/>
        <w:textAlignment w:val="baseline"/>
        <w:rPr>
          <w:rFonts w:eastAsia="Times New Roman" w:cstheme="minorHAnsi"/>
          <w:sz w:val="24"/>
          <w:szCs w:val="24"/>
        </w:rPr>
      </w:pPr>
      <w:r w:rsidRPr="00B3026F">
        <w:rPr>
          <w:rFonts w:eastAsia="Times New Roman" w:cstheme="minorHAnsi"/>
          <w:sz w:val="24"/>
          <w:szCs w:val="24"/>
        </w:rPr>
        <w:t xml:space="preserve">The crisis hotline is 1-888-510-BABY (2229). Parents can call to get help or learn where the closest Safe Haven is located. </w:t>
      </w:r>
    </w:p>
    <w:p w14:paraId="43C3F857" w14:textId="77777777" w:rsidR="00B3026F" w:rsidRPr="00B3026F" w:rsidRDefault="00B3026F" w:rsidP="00B3026F">
      <w:pPr>
        <w:shd w:val="clear" w:color="auto" w:fill="FFFFFF"/>
        <w:spacing w:after="0" w:line="240" w:lineRule="auto"/>
        <w:textAlignment w:val="baseline"/>
        <w:rPr>
          <w:rFonts w:eastAsia="Times New Roman" w:cstheme="minorHAnsi"/>
          <w:sz w:val="21"/>
          <w:szCs w:val="21"/>
        </w:rPr>
      </w:pPr>
    </w:p>
    <w:p w14:paraId="501B0137"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r w:rsidRPr="00B3026F">
        <w:rPr>
          <w:rFonts w:eastAsia="Times New Roman" w:cstheme="minorHAnsi"/>
          <w:sz w:val="24"/>
          <w:szCs w:val="24"/>
        </w:rPr>
        <w:t>Please assist us in getting this word out in King and Queen County. We are working to get this information out into the community through social media, bulletin boards, community events, and speaking engagements.</w:t>
      </w:r>
    </w:p>
    <w:p w14:paraId="370A6C21"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
    <w:p w14:paraId="25E2FCF7"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
    <w:p w14:paraId="100F5471" w14:textId="77777777" w:rsidR="00B3026F" w:rsidRPr="00B3026F" w:rsidRDefault="00B3026F" w:rsidP="00B3026F">
      <w:pPr>
        <w:shd w:val="clear" w:color="auto" w:fill="FFFFFF"/>
        <w:spacing w:after="0" w:line="240" w:lineRule="auto"/>
        <w:textAlignment w:val="baseline"/>
        <w:rPr>
          <w:rFonts w:eastAsia="Times New Roman" w:cstheme="minorHAnsi"/>
          <w:b/>
          <w:bCs/>
          <w:sz w:val="24"/>
          <w:szCs w:val="24"/>
        </w:rPr>
      </w:pPr>
      <w:r w:rsidRPr="00B3026F">
        <w:rPr>
          <w:rFonts w:eastAsia="Times New Roman" w:cstheme="minorHAnsi"/>
          <w:b/>
          <w:bCs/>
          <w:sz w:val="24"/>
          <w:szCs w:val="24"/>
        </w:rPr>
        <w:t>Percentage of Payment Income Program</w:t>
      </w:r>
    </w:p>
    <w:p w14:paraId="37273C2F"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
    <w:p w14:paraId="773C9556" w14:textId="77777777" w:rsidR="00B3026F" w:rsidRPr="00B3026F" w:rsidRDefault="00B3026F" w:rsidP="00B3026F">
      <w:pPr>
        <w:shd w:val="clear" w:color="auto" w:fill="FFFFFF"/>
        <w:spacing w:after="0" w:line="240" w:lineRule="auto"/>
        <w:textAlignment w:val="baseline"/>
        <w:rPr>
          <w:rFonts w:eastAsia="Times New Roman" w:cstheme="minorHAnsi"/>
          <w:b/>
          <w:bCs/>
          <w:sz w:val="24"/>
          <w:szCs w:val="24"/>
        </w:rPr>
      </w:pPr>
      <w:r w:rsidRPr="00B3026F">
        <w:rPr>
          <w:rFonts w:eastAsia="Times New Roman" w:cstheme="minorHAnsi"/>
          <w:sz w:val="24"/>
          <w:szCs w:val="24"/>
        </w:rPr>
        <w:t xml:space="preserve">The Percentage of Payment Income Program “PIPP” officially goes live January 2, 2024. </w:t>
      </w:r>
      <w:bookmarkStart w:id="1" w:name="_Hlk152935203"/>
      <w:r w:rsidRPr="00B3026F">
        <w:rPr>
          <w:rFonts w:eastAsia="Times New Roman" w:cstheme="minorHAnsi"/>
          <w:sz w:val="24"/>
          <w:szCs w:val="24"/>
        </w:rPr>
        <w:t>As a reminder this is the new energy program provided by Dominion Energy for their customers. In our County, only citizens served by Dominion will have access to the program.</w:t>
      </w:r>
    </w:p>
    <w:p w14:paraId="6A3A0245" w14:textId="77777777" w:rsidR="00B3026F" w:rsidRPr="00B3026F" w:rsidRDefault="00B3026F" w:rsidP="00B3026F">
      <w:pPr>
        <w:shd w:val="clear" w:color="auto" w:fill="FFFFFF"/>
        <w:spacing w:after="0" w:line="240" w:lineRule="auto"/>
        <w:textAlignment w:val="baseline"/>
        <w:rPr>
          <w:rFonts w:eastAsia="Times New Roman" w:cstheme="minorHAnsi"/>
          <w:sz w:val="24"/>
          <w:szCs w:val="24"/>
        </w:rPr>
      </w:pPr>
    </w:p>
    <w:bookmarkEnd w:id="1"/>
    <w:p w14:paraId="4E75FEFC" w14:textId="77777777" w:rsidR="00B3026F" w:rsidRPr="00B067A2" w:rsidRDefault="00B3026F" w:rsidP="00B3026F">
      <w:pPr>
        <w:shd w:val="clear" w:color="auto" w:fill="FFFFFF"/>
        <w:spacing w:after="0" w:line="240" w:lineRule="auto"/>
        <w:textAlignment w:val="baseline"/>
        <w:rPr>
          <w:rFonts w:ascii="Arial" w:eastAsia="Times New Roman" w:hAnsi="Arial" w:cs="Arial"/>
          <w:sz w:val="24"/>
          <w:szCs w:val="24"/>
        </w:rPr>
      </w:pPr>
    </w:p>
    <w:p w14:paraId="61864456" w14:textId="2710E929" w:rsidR="003B7EB1" w:rsidRPr="00B3026F" w:rsidRDefault="00B3026F" w:rsidP="00AD17FD">
      <w:pPr>
        <w:spacing w:after="0" w:line="240" w:lineRule="auto"/>
        <w:rPr>
          <w:rFonts w:eastAsia="Calibri" w:cstheme="minorHAnsi"/>
          <w:b/>
          <w:bCs/>
          <w:sz w:val="24"/>
          <w:szCs w:val="24"/>
          <w:u w:val="single"/>
        </w:rPr>
      </w:pPr>
      <w:r w:rsidRPr="00B3026F">
        <w:rPr>
          <w:rFonts w:ascii="Calibri" w:hAnsi="Calibri" w:cs="Calibri"/>
          <w:b/>
          <w:bCs/>
          <w:sz w:val="24"/>
          <w:szCs w:val="24"/>
          <w:u w:val="single"/>
        </w:rPr>
        <w:t>A Look Back into 2023 and Moving Forward into 2024</w:t>
      </w:r>
    </w:p>
    <w:p w14:paraId="39698700" w14:textId="77777777" w:rsidR="003B7EB1" w:rsidRDefault="003B7EB1" w:rsidP="00AD17FD">
      <w:pPr>
        <w:spacing w:after="0" w:line="240" w:lineRule="auto"/>
        <w:rPr>
          <w:rFonts w:eastAsia="Calibri" w:cstheme="minorHAnsi"/>
          <w:b/>
          <w:bCs/>
          <w:sz w:val="24"/>
          <w:szCs w:val="24"/>
          <w:u w:val="single"/>
        </w:rPr>
      </w:pPr>
    </w:p>
    <w:p w14:paraId="008F1C36" w14:textId="0F15EC1E" w:rsidR="003B7EB1" w:rsidRPr="00B3026F" w:rsidRDefault="00B3026F" w:rsidP="003B7EB1">
      <w:pPr>
        <w:spacing w:after="0" w:line="240" w:lineRule="auto"/>
        <w:rPr>
          <w:rFonts w:eastAsia="Calibri" w:cstheme="minorHAnsi"/>
          <w:sz w:val="24"/>
          <w:szCs w:val="24"/>
        </w:rPr>
      </w:pPr>
      <w:r w:rsidRPr="00B3026F">
        <w:rPr>
          <w:rFonts w:eastAsia="Calibri" w:cstheme="minorHAnsi"/>
          <w:sz w:val="24"/>
          <w:szCs w:val="24"/>
        </w:rPr>
        <w:t>Director Betty</w:t>
      </w:r>
      <w:r>
        <w:rPr>
          <w:rFonts w:eastAsia="Calibri" w:cstheme="minorHAnsi"/>
          <w:sz w:val="24"/>
          <w:szCs w:val="24"/>
        </w:rPr>
        <w:t xml:space="preserve"> Dougherty did a presentation for the Board on challenges and wins in 2023 and challenges and opportunities </w:t>
      </w:r>
      <w:r w:rsidR="005A3CAF">
        <w:rPr>
          <w:rFonts w:eastAsia="Calibri" w:cstheme="minorHAnsi"/>
          <w:sz w:val="24"/>
          <w:szCs w:val="24"/>
        </w:rPr>
        <w:t>coming in</w:t>
      </w:r>
      <w:r>
        <w:rPr>
          <w:rFonts w:eastAsia="Calibri" w:cstheme="minorHAnsi"/>
          <w:sz w:val="24"/>
          <w:szCs w:val="24"/>
        </w:rPr>
        <w:t xml:space="preserve"> 2024</w:t>
      </w:r>
      <w:r w:rsidR="005A3CAF">
        <w:rPr>
          <w:rFonts w:eastAsia="Calibri" w:cstheme="minorHAnsi"/>
          <w:sz w:val="24"/>
          <w:szCs w:val="24"/>
        </w:rPr>
        <w:t>.</w:t>
      </w:r>
    </w:p>
    <w:p w14:paraId="4A036D90" w14:textId="77777777" w:rsidR="003B7EB1" w:rsidRDefault="003B7EB1" w:rsidP="00AD17FD">
      <w:pPr>
        <w:spacing w:after="0" w:line="240" w:lineRule="auto"/>
        <w:rPr>
          <w:rFonts w:eastAsia="Calibri" w:cstheme="minorHAnsi"/>
          <w:b/>
          <w:bCs/>
          <w:sz w:val="24"/>
          <w:szCs w:val="24"/>
          <w:u w:val="single"/>
        </w:rPr>
      </w:pPr>
    </w:p>
    <w:p w14:paraId="6195683D" w14:textId="1BAB6CEB" w:rsidR="00437C79" w:rsidRPr="00E13B6F" w:rsidRDefault="005A3CAF" w:rsidP="00AD17FD">
      <w:pPr>
        <w:spacing w:after="0" w:line="240" w:lineRule="auto"/>
        <w:rPr>
          <w:rFonts w:eastAsia="Calibri" w:cstheme="minorHAnsi"/>
          <w:b/>
          <w:bCs/>
          <w:sz w:val="24"/>
          <w:szCs w:val="24"/>
          <w:u w:val="single"/>
        </w:rPr>
      </w:pPr>
      <w:r>
        <w:rPr>
          <w:rFonts w:eastAsia="Calibri" w:cstheme="minorHAnsi"/>
          <w:b/>
          <w:bCs/>
          <w:sz w:val="24"/>
          <w:szCs w:val="24"/>
          <w:u w:val="single"/>
        </w:rPr>
        <w:t>Board</w:t>
      </w:r>
      <w:r w:rsidR="00437C79" w:rsidRPr="00E13B6F">
        <w:rPr>
          <w:rFonts w:eastAsia="Calibri" w:cstheme="minorHAnsi"/>
          <w:b/>
          <w:bCs/>
          <w:sz w:val="24"/>
          <w:szCs w:val="24"/>
          <w:u w:val="single"/>
        </w:rPr>
        <w:t xml:space="preserve"> Member </w:t>
      </w:r>
      <w:r w:rsidR="007B73C0" w:rsidRPr="00E13B6F">
        <w:rPr>
          <w:rFonts w:eastAsia="Calibri" w:cstheme="minorHAnsi"/>
          <w:b/>
          <w:bCs/>
          <w:sz w:val="24"/>
          <w:szCs w:val="24"/>
          <w:u w:val="single"/>
        </w:rPr>
        <w:t>Agenda Items</w:t>
      </w:r>
      <w:r>
        <w:rPr>
          <w:rFonts w:eastAsia="Calibri" w:cstheme="minorHAnsi"/>
          <w:b/>
          <w:bCs/>
          <w:sz w:val="24"/>
          <w:szCs w:val="24"/>
          <w:u w:val="single"/>
        </w:rPr>
        <w:t xml:space="preserve"> and Updates from Districts</w:t>
      </w:r>
    </w:p>
    <w:p w14:paraId="049F31CB" w14:textId="77777777" w:rsidR="00437C79" w:rsidRPr="00E13B6F" w:rsidRDefault="00437C79" w:rsidP="00AD17FD">
      <w:pPr>
        <w:spacing w:after="0" w:line="240" w:lineRule="auto"/>
        <w:rPr>
          <w:rFonts w:eastAsia="Calibri" w:cstheme="minorHAnsi"/>
          <w:b/>
          <w:bCs/>
          <w:sz w:val="24"/>
          <w:szCs w:val="24"/>
          <w:u w:val="single"/>
        </w:rPr>
      </w:pPr>
    </w:p>
    <w:p w14:paraId="07D861EA" w14:textId="0517B305" w:rsidR="00A93A16" w:rsidRDefault="00DF5182" w:rsidP="00440E01">
      <w:pPr>
        <w:shd w:val="clear" w:color="auto" w:fill="FFFFFF"/>
        <w:spacing w:after="0" w:line="240" w:lineRule="auto"/>
        <w:rPr>
          <w:rFonts w:eastAsia="Calibri" w:cstheme="minorHAnsi"/>
          <w:sz w:val="24"/>
          <w:szCs w:val="24"/>
        </w:rPr>
      </w:pPr>
      <w:r>
        <w:rPr>
          <w:rFonts w:eastAsia="Calibri" w:cstheme="minorHAnsi"/>
          <w:sz w:val="24"/>
          <w:szCs w:val="24"/>
        </w:rPr>
        <w:t xml:space="preserve">Alda Norris </w:t>
      </w:r>
      <w:r w:rsidR="005A3CAF">
        <w:rPr>
          <w:rFonts w:eastAsia="Calibri" w:cstheme="minorHAnsi"/>
          <w:sz w:val="24"/>
          <w:szCs w:val="24"/>
        </w:rPr>
        <w:t>gave an update on</w:t>
      </w:r>
      <w:r>
        <w:rPr>
          <w:rFonts w:eastAsia="Calibri" w:cstheme="minorHAnsi"/>
          <w:sz w:val="24"/>
          <w:szCs w:val="24"/>
        </w:rPr>
        <w:t xml:space="preserve"> TRIAD</w:t>
      </w:r>
      <w:r w:rsidR="005A3CAF">
        <w:rPr>
          <w:rFonts w:eastAsia="Calibri" w:cstheme="minorHAnsi"/>
          <w:sz w:val="24"/>
          <w:szCs w:val="24"/>
        </w:rPr>
        <w:t>.</w:t>
      </w:r>
      <w:r w:rsidR="001C7866">
        <w:rPr>
          <w:rFonts w:eastAsia="Calibri" w:cstheme="minorHAnsi"/>
          <w:sz w:val="24"/>
          <w:szCs w:val="24"/>
        </w:rPr>
        <w:t xml:space="preserve"> She informed the Board that TRIAD is planning two events for 2024.  The first one will be in </w:t>
      </w:r>
      <w:proofErr w:type="gramStart"/>
      <w:r w:rsidR="001C7866">
        <w:rPr>
          <w:rFonts w:eastAsia="Calibri" w:cstheme="minorHAnsi"/>
          <w:sz w:val="24"/>
          <w:szCs w:val="24"/>
        </w:rPr>
        <w:t>March</w:t>
      </w:r>
      <w:proofErr w:type="gramEnd"/>
      <w:r w:rsidR="001C7866">
        <w:rPr>
          <w:rFonts w:eastAsia="Calibri" w:cstheme="minorHAnsi"/>
          <w:sz w:val="24"/>
          <w:szCs w:val="24"/>
        </w:rPr>
        <w:t xml:space="preserve"> and she did not have the second date available.</w:t>
      </w:r>
    </w:p>
    <w:p w14:paraId="238D610C" w14:textId="77777777" w:rsidR="00516D3C" w:rsidRPr="002144AB" w:rsidRDefault="00516D3C" w:rsidP="00440E01">
      <w:pPr>
        <w:shd w:val="clear" w:color="auto" w:fill="FFFFFF"/>
        <w:spacing w:after="0" w:line="240" w:lineRule="auto"/>
        <w:rPr>
          <w:rFonts w:eastAsia="Calibri" w:cstheme="minorHAnsi"/>
          <w:sz w:val="24"/>
          <w:szCs w:val="24"/>
        </w:rPr>
      </w:pPr>
    </w:p>
    <w:p w14:paraId="4947C273" w14:textId="3A541DD2" w:rsidR="0033536E" w:rsidRPr="00E13B6F" w:rsidRDefault="0033536E" w:rsidP="00AD17FD">
      <w:pPr>
        <w:spacing w:after="0" w:line="240" w:lineRule="auto"/>
        <w:rPr>
          <w:rFonts w:eastAsia="Calibri" w:cstheme="minorHAnsi"/>
          <w:b/>
          <w:bCs/>
          <w:sz w:val="24"/>
          <w:szCs w:val="24"/>
        </w:rPr>
      </w:pPr>
      <w:r w:rsidRPr="00E13B6F">
        <w:rPr>
          <w:rFonts w:eastAsia="Calibri" w:cstheme="minorHAnsi"/>
          <w:b/>
          <w:bCs/>
          <w:sz w:val="24"/>
          <w:szCs w:val="24"/>
        </w:rPr>
        <w:t xml:space="preserve">Meeting adjourned </w:t>
      </w:r>
      <w:r w:rsidR="00925D57" w:rsidRPr="00E13B6F">
        <w:rPr>
          <w:rFonts w:eastAsia="Calibri" w:cstheme="minorHAnsi"/>
          <w:b/>
          <w:bCs/>
          <w:sz w:val="24"/>
          <w:szCs w:val="24"/>
        </w:rPr>
        <w:t xml:space="preserve">by </w:t>
      </w:r>
      <w:r w:rsidR="00F83A42" w:rsidRPr="00E13B6F">
        <w:rPr>
          <w:rFonts w:eastAsia="Calibri" w:cstheme="minorHAnsi"/>
          <w:b/>
          <w:bCs/>
          <w:sz w:val="24"/>
          <w:szCs w:val="24"/>
        </w:rPr>
        <w:t>Angie Alley,</w:t>
      </w:r>
      <w:r w:rsidR="00925D57" w:rsidRPr="00E13B6F">
        <w:rPr>
          <w:rFonts w:eastAsia="Calibri" w:cstheme="minorHAnsi"/>
          <w:b/>
          <w:bCs/>
          <w:sz w:val="24"/>
          <w:szCs w:val="24"/>
        </w:rPr>
        <w:t xml:space="preserve"> </w:t>
      </w:r>
      <w:r w:rsidRPr="00E13B6F">
        <w:rPr>
          <w:rFonts w:eastAsia="Calibri" w:cstheme="minorHAnsi"/>
          <w:b/>
          <w:bCs/>
          <w:sz w:val="24"/>
          <w:szCs w:val="24"/>
        </w:rPr>
        <w:t xml:space="preserve">at </w:t>
      </w:r>
      <w:r w:rsidR="00925D57" w:rsidRPr="00E13B6F">
        <w:rPr>
          <w:rFonts w:eastAsia="Calibri" w:cstheme="minorHAnsi"/>
          <w:b/>
          <w:bCs/>
          <w:sz w:val="24"/>
          <w:szCs w:val="24"/>
        </w:rPr>
        <w:t>1</w:t>
      </w:r>
      <w:r w:rsidR="003B7EB1">
        <w:rPr>
          <w:rFonts w:eastAsia="Calibri" w:cstheme="minorHAnsi"/>
          <w:b/>
          <w:bCs/>
          <w:sz w:val="24"/>
          <w:szCs w:val="24"/>
        </w:rPr>
        <w:t>1:</w:t>
      </w:r>
      <w:r w:rsidR="001C7866">
        <w:rPr>
          <w:rFonts w:eastAsia="Calibri" w:cstheme="minorHAnsi"/>
          <w:b/>
          <w:bCs/>
          <w:sz w:val="24"/>
          <w:szCs w:val="24"/>
        </w:rPr>
        <w:t>05</w:t>
      </w:r>
      <w:r w:rsidR="003647C7">
        <w:rPr>
          <w:rFonts w:eastAsia="Calibri" w:cstheme="minorHAnsi"/>
          <w:b/>
          <w:bCs/>
          <w:sz w:val="24"/>
          <w:szCs w:val="24"/>
        </w:rPr>
        <w:t xml:space="preserve"> p</w:t>
      </w:r>
      <w:r w:rsidR="006A0F8A" w:rsidRPr="00E13B6F">
        <w:rPr>
          <w:rFonts w:eastAsia="Calibri" w:cstheme="minorHAnsi"/>
          <w:b/>
          <w:bCs/>
          <w:sz w:val="24"/>
          <w:szCs w:val="24"/>
        </w:rPr>
        <w:t>.m.</w:t>
      </w:r>
    </w:p>
    <w:sectPr w:rsidR="0033536E" w:rsidRPr="00E13B6F" w:rsidSect="00C2108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DE80" w14:textId="77777777" w:rsidR="00243E74" w:rsidRDefault="00243E74" w:rsidP="00C21089">
      <w:pPr>
        <w:spacing w:after="0" w:line="240" w:lineRule="auto"/>
      </w:pPr>
      <w:r>
        <w:separator/>
      </w:r>
    </w:p>
  </w:endnote>
  <w:endnote w:type="continuationSeparator" w:id="0">
    <w:p w14:paraId="5C824510" w14:textId="77777777" w:rsidR="00243E74" w:rsidRDefault="00243E74" w:rsidP="00C2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6E98" w14:textId="351A765F" w:rsidR="00B3026F" w:rsidRDefault="00B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3568C" w14:textId="77777777" w:rsidR="00243E74" w:rsidRDefault="00243E74" w:rsidP="00C21089">
      <w:pPr>
        <w:spacing w:after="0" w:line="240" w:lineRule="auto"/>
      </w:pPr>
      <w:r>
        <w:separator/>
      </w:r>
    </w:p>
  </w:footnote>
  <w:footnote w:type="continuationSeparator" w:id="0">
    <w:p w14:paraId="6B4E4DAE" w14:textId="77777777" w:rsidR="00243E74" w:rsidRDefault="00243E74" w:rsidP="00C2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0868" w14:textId="77777777" w:rsidR="00B3026F" w:rsidRDefault="00B30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7BA"/>
    <w:multiLevelType w:val="multilevel"/>
    <w:tmpl w:val="48265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00D91"/>
    <w:multiLevelType w:val="multilevel"/>
    <w:tmpl w:val="18E0C92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939D3"/>
    <w:multiLevelType w:val="hybridMultilevel"/>
    <w:tmpl w:val="17C4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7126E"/>
    <w:multiLevelType w:val="multilevel"/>
    <w:tmpl w:val="8F7E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5A4A5C"/>
    <w:multiLevelType w:val="hybridMultilevel"/>
    <w:tmpl w:val="A610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B07AD"/>
    <w:multiLevelType w:val="hybridMultilevel"/>
    <w:tmpl w:val="A1A4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508CA"/>
    <w:multiLevelType w:val="hybridMultilevel"/>
    <w:tmpl w:val="0DD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77FDF"/>
    <w:multiLevelType w:val="hybridMultilevel"/>
    <w:tmpl w:val="BC84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73E81"/>
    <w:multiLevelType w:val="multilevel"/>
    <w:tmpl w:val="24DEC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3D1426"/>
    <w:multiLevelType w:val="hybridMultilevel"/>
    <w:tmpl w:val="B1B612A0"/>
    <w:lvl w:ilvl="0" w:tplc="A7527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35587813">
    <w:abstractNumId w:val="4"/>
  </w:num>
  <w:num w:numId="2" w16cid:durableId="1372652261">
    <w:abstractNumId w:val="5"/>
  </w:num>
  <w:num w:numId="3" w16cid:durableId="104808055">
    <w:abstractNumId w:val="6"/>
  </w:num>
  <w:num w:numId="4" w16cid:durableId="162401116">
    <w:abstractNumId w:val="2"/>
  </w:num>
  <w:num w:numId="5" w16cid:durableId="978918150">
    <w:abstractNumId w:val="9"/>
  </w:num>
  <w:num w:numId="6" w16cid:durableId="1475440693">
    <w:abstractNumId w:val="7"/>
  </w:num>
  <w:num w:numId="7" w16cid:durableId="1992982405">
    <w:abstractNumId w:val="1"/>
  </w:num>
  <w:num w:numId="8" w16cid:durableId="1813866401">
    <w:abstractNumId w:val="3"/>
  </w:num>
  <w:num w:numId="9" w16cid:durableId="1498686031">
    <w:abstractNumId w:val="0"/>
  </w:num>
  <w:num w:numId="10" w16cid:durableId="1736472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DA"/>
    <w:rsid w:val="00036109"/>
    <w:rsid w:val="00076C76"/>
    <w:rsid w:val="000E77E2"/>
    <w:rsid w:val="000F4C20"/>
    <w:rsid w:val="001207AE"/>
    <w:rsid w:val="001903FD"/>
    <w:rsid w:val="001C7866"/>
    <w:rsid w:val="00212A60"/>
    <w:rsid w:val="002144AB"/>
    <w:rsid w:val="00243E74"/>
    <w:rsid w:val="002A2928"/>
    <w:rsid w:val="002E7ACE"/>
    <w:rsid w:val="003126C0"/>
    <w:rsid w:val="0033536E"/>
    <w:rsid w:val="003647C7"/>
    <w:rsid w:val="003823C2"/>
    <w:rsid w:val="00390FD1"/>
    <w:rsid w:val="003919CA"/>
    <w:rsid w:val="003B7EB1"/>
    <w:rsid w:val="00426089"/>
    <w:rsid w:val="00437C79"/>
    <w:rsid w:val="00440E01"/>
    <w:rsid w:val="004C2996"/>
    <w:rsid w:val="004F65AE"/>
    <w:rsid w:val="00516D3C"/>
    <w:rsid w:val="005357F5"/>
    <w:rsid w:val="005A3CAF"/>
    <w:rsid w:val="005B52FB"/>
    <w:rsid w:val="005E7F7C"/>
    <w:rsid w:val="006A0F8A"/>
    <w:rsid w:val="006D536E"/>
    <w:rsid w:val="00714DCC"/>
    <w:rsid w:val="007417AC"/>
    <w:rsid w:val="007B73C0"/>
    <w:rsid w:val="00861A7F"/>
    <w:rsid w:val="008A4F7D"/>
    <w:rsid w:val="008A62DA"/>
    <w:rsid w:val="008B3156"/>
    <w:rsid w:val="00923912"/>
    <w:rsid w:val="00925D57"/>
    <w:rsid w:val="009C1FAF"/>
    <w:rsid w:val="009E4A6F"/>
    <w:rsid w:val="00A54CE1"/>
    <w:rsid w:val="00A61531"/>
    <w:rsid w:val="00A93A16"/>
    <w:rsid w:val="00AD17FD"/>
    <w:rsid w:val="00B3026F"/>
    <w:rsid w:val="00BC700F"/>
    <w:rsid w:val="00C117A0"/>
    <w:rsid w:val="00C156BC"/>
    <w:rsid w:val="00C21089"/>
    <w:rsid w:val="00D11503"/>
    <w:rsid w:val="00D83DF6"/>
    <w:rsid w:val="00DB79B0"/>
    <w:rsid w:val="00DC44AB"/>
    <w:rsid w:val="00DF5182"/>
    <w:rsid w:val="00E07373"/>
    <w:rsid w:val="00E13518"/>
    <w:rsid w:val="00E13B6F"/>
    <w:rsid w:val="00E435D3"/>
    <w:rsid w:val="00F110FD"/>
    <w:rsid w:val="00F504EC"/>
    <w:rsid w:val="00F7698A"/>
    <w:rsid w:val="00F83A42"/>
    <w:rsid w:val="00FA5C22"/>
    <w:rsid w:val="027AFC53"/>
    <w:rsid w:val="040164A0"/>
    <w:rsid w:val="0ADDF40C"/>
    <w:rsid w:val="0AF1D645"/>
    <w:rsid w:val="130094E3"/>
    <w:rsid w:val="19ED2DB1"/>
    <w:rsid w:val="1EA33781"/>
    <w:rsid w:val="1ED099AA"/>
    <w:rsid w:val="1F99BCFB"/>
    <w:rsid w:val="1FDDB6D0"/>
    <w:rsid w:val="253FDB2E"/>
    <w:rsid w:val="28777BF0"/>
    <w:rsid w:val="28D54BD6"/>
    <w:rsid w:val="2B4421D5"/>
    <w:rsid w:val="2B8B8173"/>
    <w:rsid w:val="303F27D2"/>
    <w:rsid w:val="333368E2"/>
    <w:rsid w:val="36F9BCDF"/>
    <w:rsid w:val="3BCD2E02"/>
    <w:rsid w:val="3EEFB1C9"/>
    <w:rsid w:val="490CE035"/>
    <w:rsid w:val="4982D93D"/>
    <w:rsid w:val="49864BA0"/>
    <w:rsid w:val="4CD714BF"/>
    <w:rsid w:val="4E59BCC3"/>
    <w:rsid w:val="5A8844D7"/>
    <w:rsid w:val="5C700EA8"/>
    <w:rsid w:val="5CD4102C"/>
    <w:rsid w:val="5DE76BFE"/>
    <w:rsid w:val="6008EE67"/>
    <w:rsid w:val="60E64B84"/>
    <w:rsid w:val="63B2296E"/>
    <w:rsid w:val="641DEC46"/>
    <w:rsid w:val="660A0CD5"/>
    <w:rsid w:val="6862AA2E"/>
    <w:rsid w:val="6DF11237"/>
    <w:rsid w:val="72983FAF"/>
    <w:rsid w:val="74341010"/>
    <w:rsid w:val="7502345C"/>
    <w:rsid w:val="76C4E027"/>
    <w:rsid w:val="776BB0D2"/>
    <w:rsid w:val="79078133"/>
    <w:rsid w:val="7E10C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0632"/>
  <w15:chartTrackingRefBased/>
  <w15:docId w15:val="{CB143CA7-366B-4BB7-8393-699CBE24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6E"/>
    <w:pPr>
      <w:ind w:left="720"/>
      <w:contextualSpacing/>
    </w:pPr>
  </w:style>
  <w:style w:type="paragraph" w:styleId="BalloonText">
    <w:name w:val="Balloon Text"/>
    <w:basedOn w:val="Normal"/>
    <w:link w:val="BalloonTextChar"/>
    <w:uiPriority w:val="99"/>
    <w:semiHidden/>
    <w:unhideWhenUsed/>
    <w:rsid w:val="00925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D57"/>
    <w:rPr>
      <w:rFonts w:ascii="Segoe UI" w:hAnsi="Segoe UI" w:cs="Segoe UI"/>
      <w:sz w:val="18"/>
      <w:szCs w:val="18"/>
    </w:rPr>
  </w:style>
  <w:style w:type="paragraph" w:styleId="Header">
    <w:name w:val="header"/>
    <w:basedOn w:val="Normal"/>
    <w:link w:val="HeaderChar"/>
    <w:uiPriority w:val="99"/>
    <w:unhideWhenUsed/>
    <w:rsid w:val="00C21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089"/>
  </w:style>
  <w:style w:type="paragraph" w:styleId="Footer">
    <w:name w:val="footer"/>
    <w:basedOn w:val="Normal"/>
    <w:link w:val="FooterChar"/>
    <w:uiPriority w:val="99"/>
    <w:unhideWhenUsed/>
    <w:rsid w:val="00C21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089"/>
  </w:style>
  <w:style w:type="character" w:customStyle="1" w:styleId="ui-provider">
    <w:name w:val="ui-provider"/>
    <w:basedOn w:val="DefaultParagraphFont"/>
    <w:rsid w:val="00C21089"/>
  </w:style>
  <w:style w:type="paragraph" w:customStyle="1" w:styleId="xxxmsonormal">
    <w:name w:val="x_x_xmsonormal"/>
    <w:basedOn w:val="Normal"/>
    <w:rsid w:val="00C210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E13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E13B6F"/>
  </w:style>
  <w:style w:type="character" w:customStyle="1" w:styleId="xeop">
    <w:name w:val="x_eop"/>
    <w:basedOn w:val="DefaultParagraphFont"/>
    <w:rsid w:val="00E13B6F"/>
  </w:style>
  <w:style w:type="character" w:styleId="Strong">
    <w:name w:val="Strong"/>
    <w:basedOn w:val="DefaultParagraphFont"/>
    <w:uiPriority w:val="22"/>
    <w:qFormat/>
    <w:rsid w:val="003823C2"/>
    <w:rPr>
      <w:b/>
      <w:bCs/>
    </w:rPr>
  </w:style>
  <w:style w:type="paragraph" w:styleId="NormalWeb">
    <w:name w:val="Normal (Web)"/>
    <w:basedOn w:val="Normal"/>
    <w:uiPriority w:val="99"/>
    <w:semiHidden/>
    <w:unhideWhenUsed/>
    <w:rsid w:val="003823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081922">
      <w:bodyDiv w:val="1"/>
      <w:marLeft w:val="0"/>
      <w:marRight w:val="0"/>
      <w:marTop w:val="0"/>
      <w:marBottom w:val="0"/>
      <w:divBdr>
        <w:top w:val="none" w:sz="0" w:space="0" w:color="auto"/>
        <w:left w:val="none" w:sz="0" w:space="0" w:color="auto"/>
        <w:bottom w:val="none" w:sz="0" w:space="0" w:color="auto"/>
        <w:right w:val="none" w:sz="0" w:space="0" w:color="auto"/>
      </w:divBdr>
      <w:divsChild>
        <w:div w:id="1161508432">
          <w:marLeft w:val="0"/>
          <w:marRight w:val="0"/>
          <w:marTop w:val="0"/>
          <w:marBottom w:val="0"/>
          <w:divBdr>
            <w:top w:val="none" w:sz="0" w:space="0" w:color="auto"/>
            <w:left w:val="none" w:sz="0" w:space="0" w:color="auto"/>
            <w:bottom w:val="none" w:sz="0" w:space="0" w:color="auto"/>
            <w:right w:val="none" w:sz="0" w:space="0" w:color="auto"/>
          </w:divBdr>
          <w:divsChild>
            <w:div w:id="383336231">
              <w:marLeft w:val="0"/>
              <w:marRight w:val="0"/>
              <w:marTop w:val="0"/>
              <w:marBottom w:val="450"/>
              <w:divBdr>
                <w:top w:val="none" w:sz="0" w:space="0" w:color="auto"/>
                <w:left w:val="none" w:sz="0" w:space="0" w:color="auto"/>
                <w:bottom w:val="none" w:sz="0" w:space="0" w:color="auto"/>
                <w:right w:val="none" w:sz="0" w:space="0" w:color="auto"/>
              </w:divBdr>
              <w:divsChild>
                <w:div w:id="1624380962">
                  <w:marLeft w:val="0"/>
                  <w:marRight w:val="0"/>
                  <w:marTop w:val="0"/>
                  <w:marBottom w:val="0"/>
                  <w:divBdr>
                    <w:top w:val="none" w:sz="0" w:space="0" w:color="auto"/>
                    <w:left w:val="none" w:sz="0" w:space="0" w:color="auto"/>
                    <w:bottom w:val="none" w:sz="0" w:space="0" w:color="auto"/>
                    <w:right w:val="none" w:sz="0" w:space="0" w:color="auto"/>
                  </w:divBdr>
                  <w:divsChild>
                    <w:div w:id="1091582856">
                      <w:marLeft w:val="0"/>
                      <w:marRight w:val="0"/>
                      <w:marTop w:val="0"/>
                      <w:marBottom w:val="0"/>
                      <w:divBdr>
                        <w:top w:val="none" w:sz="0" w:space="0" w:color="auto"/>
                        <w:left w:val="none" w:sz="0" w:space="0" w:color="auto"/>
                        <w:bottom w:val="none" w:sz="0" w:space="0" w:color="auto"/>
                        <w:right w:val="none" w:sz="0" w:space="0" w:color="auto"/>
                      </w:divBdr>
                      <w:divsChild>
                        <w:div w:id="14805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Betty Dougherty</cp:lastModifiedBy>
  <cp:revision>2</cp:revision>
  <cp:lastPrinted>2022-09-21T13:44:00Z</cp:lastPrinted>
  <dcterms:created xsi:type="dcterms:W3CDTF">2024-07-30T17:55:00Z</dcterms:created>
  <dcterms:modified xsi:type="dcterms:W3CDTF">2024-07-30T17:55:00Z</dcterms:modified>
</cp:coreProperties>
</file>